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376" w:rsidRDefault="009D0376" w:rsidP="005B2049">
      <w:pPr>
        <w:keepNext/>
        <w:keepLines/>
        <w:spacing w:after="0"/>
        <w:ind w:left="360" w:hanging="360"/>
        <w:jc w:val="both"/>
        <w:outlineLvl w:val="0"/>
      </w:pPr>
      <w:r w:rsidRPr="00106C24">
        <w:rPr>
          <w:rFonts w:ascii="Calibri" w:eastAsia="Times New Roman" w:hAnsi="Calibri"/>
          <w:noProof/>
          <w:color w:val="000000"/>
        </w:rPr>
        <w:drawing>
          <wp:inline distT="0" distB="0" distL="0" distR="0" wp14:anchorId="32C7A70F" wp14:editId="3060C39D">
            <wp:extent cx="1066800" cy="1089660"/>
            <wp:effectExtent l="0" t="0" r="0" b="0"/>
            <wp:docPr id="12" name="Bild 12" descr="Neues Logo 2023:0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eues Logo 2023:05.jpeg"/>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21305" cy="1145333"/>
                    </a:xfrm>
                    <a:prstGeom prst="rect">
                      <a:avLst/>
                    </a:prstGeom>
                    <a:noFill/>
                    <a:ln>
                      <a:noFill/>
                    </a:ln>
                  </pic:spPr>
                </pic:pic>
              </a:graphicData>
            </a:graphic>
          </wp:inline>
        </w:drawing>
      </w:r>
      <w:r>
        <w:t xml:space="preserve">                         </w:t>
      </w:r>
    </w:p>
    <w:p w:rsidR="009D0376" w:rsidRDefault="009D0376" w:rsidP="009D0376">
      <w:pPr>
        <w:keepNext/>
        <w:keepLines/>
        <w:spacing w:after="0"/>
        <w:jc w:val="both"/>
        <w:outlineLvl w:val="0"/>
        <w:rPr>
          <w:rFonts w:ascii="Arial" w:eastAsia="Calibri" w:hAnsi="Arial" w:cs="Arial"/>
          <w:b/>
          <w:sz w:val="28"/>
          <w:szCs w:val="28"/>
          <w:lang w:eastAsia="de-DE"/>
        </w:rPr>
      </w:pPr>
    </w:p>
    <w:p w:rsidR="00AE5023" w:rsidRPr="009D0376" w:rsidRDefault="009D0376" w:rsidP="009D0376">
      <w:pPr>
        <w:keepNext/>
        <w:keepLines/>
        <w:spacing w:after="0"/>
        <w:outlineLvl w:val="0"/>
        <w:rPr>
          <w:rFonts w:ascii="Arial" w:eastAsia="Calibri" w:hAnsi="Arial" w:cs="Arial"/>
          <w:b/>
          <w:sz w:val="28"/>
          <w:szCs w:val="28"/>
          <w:lang w:eastAsia="de-DE"/>
        </w:rPr>
      </w:pPr>
      <w:r>
        <w:rPr>
          <w:rFonts w:ascii="Arial" w:eastAsia="Calibri" w:hAnsi="Arial" w:cs="Arial"/>
          <w:b/>
          <w:sz w:val="28"/>
          <w:szCs w:val="28"/>
          <w:lang w:eastAsia="de-DE"/>
        </w:rPr>
        <w:t xml:space="preserve">1. </w:t>
      </w:r>
      <w:r w:rsidR="00B9077D" w:rsidRPr="009D0376">
        <w:rPr>
          <w:rFonts w:ascii="Arial" w:eastAsia="Calibri" w:hAnsi="Arial" w:cs="Arial"/>
          <w:b/>
          <w:sz w:val="28"/>
          <w:szCs w:val="28"/>
          <w:lang w:eastAsia="de-DE"/>
        </w:rPr>
        <w:t>Intervention</w:t>
      </w:r>
      <w:r w:rsidR="00F525B1" w:rsidRPr="009D0376">
        <w:rPr>
          <w:rFonts w:ascii="Arial" w:eastAsia="Calibri" w:hAnsi="Arial" w:cs="Arial"/>
          <w:b/>
          <w:sz w:val="28"/>
          <w:szCs w:val="28"/>
          <w:lang w:eastAsia="de-DE"/>
        </w:rPr>
        <w:t>sleitfaden</w:t>
      </w:r>
      <w:r w:rsidR="00AE5023" w:rsidRPr="009D0376">
        <w:rPr>
          <w:rFonts w:ascii="Arial" w:eastAsia="Calibri" w:hAnsi="Arial" w:cs="Arial"/>
          <w:b/>
          <w:sz w:val="28"/>
          <w:szCs w:val="28"/>
          <w:lang w:eastAsia="de-DE"/>
        </w:rPr>
        <w:t xml:space="preserve"> </w:t>
      </w:r>
      <w:r w:rsidR="00F829B1" w:rsidRPr="009D0376">
        <w:rPr>
          <w:rFonts w:ascii="Arial" w:eastAsia="Calibri" w:hAnsi="Arial" w:cs="Arial"/>
          <w:b/>
          <w:sz w:val="28"/>
          <w:szCs w:val="28"/>
          <w:lang w:eastAsia="de-DE"/>
        </w:rPr>
        <w:t xml:space="preserve">im Krisenfall bei Verdacht von </w:t>
      </w:r>
      <w:r w:rsidR="004E6E40" w:rsidRPr="009D0376">
        <w:rPr>
          <w:rFonts w:ascii="Arial" w:eastAsia="Calibri" w:hAnsi="Arial" w:cs="Arial"/>
          <w:b/>
          <w:sz w:val="28"/>
          <w:szCs w:val="28"/>
          <w:lang w:eastAsia="de-DE"/>
        </w:rPr>
        <w:t>(</w:t>
      </w:r>
      <w:r w:rsidR="00F829B1" w:rsidRPr="009D0376">
        <w:rPr>
          <w:rFonts w:ascii="Arial" w:eastAsia="Calibri" w:hAnsi="Arial" w:cs="Arial"/>
          <w:b/>
          <w:sz w:val="28"/>
          <w:szCs w:val="28"/>
          <w:lang w:eastAsia="de-DE"/>
        </w:rPr>
        <w:t>sexualisierter</w:t>
      </w:r>
      <w:r w:rsidR="004E6E40" w:rsidRPr="009D0376">
        <w:rPr>
          <w:rFonts w:ascii="Arial" w:eastAsia="Calibri" w:hAnsi="Arial" w:cs="Arial"/>
          <w:b/>
          <w:sz w:val="28"/>
          <w:szCs w:val="28"/>
          <w:lang w:eastAsia="de-DE"/>
        </w:rPr>
        <w:t>)</w:t>
      </w:r>
      <w:r w:rsidR="00F829B1" w:rsidRPr="009D0376">
        <w:rPr>
          <w:rFonts w:ascii="Arial" w:eastAsia="Calibri" w:hAnsi="Arial" w:cs="Arial"/>
          <w:b/>
          <w:sz w:val="28"/>
          <w:szCs w:val="28"/>
          <w:lang w:eastAsia="de-DE"/>
        </w:rPr>
        <w:t xml:space="preserve"> Gewalt</w:t>
      </w:r>
    </w:p>
    <w:p w:rsidR="00AE5023" w:rsidRPr="00AE5023" w:rsidRDefault="00AE5023" w:rsidP="005B2049">
      <w:pPr>
        <w:spacing w:after="216"/>
        <w:ind w:left="22"/>
        <w:jc w:val="both"/>
        <w:rPr>
          <w:rFonts w:ascii="Arial" w:eastAsia="Tahoma" w:hAnsi="Arial" w:cs="Arial"/>
          <w:lang w:eastAsia="de-DE"/>
        </w:rPr>
      </w:pPr>
      <w:r w:rsidRPr="00AE5023">
        <w:rPr>
          <w:rFonts w:ascii="Arial" w:eastAsia="Tahoma" w:hAnsi="Arial" w:cs="Arial"/>
          <w:lang w:eastAsia="de-DE"/>
        </w:rPr>
        <w:t xml:space="preserve"> </w:t>
      </w:r>
    </w:p>
    <w:p w:rsidR="00AE5023" w:rsidRPr="00AE5023" w:rsidRDefault="00B9077D" w:rsidP="005B2049">
      <w:pPr>
        <w:spacing w:after="156"/>
        <w:ind w:left="22"/>
        <w:jc w:val="both"/>
        <w:rPr>
          <w:rFonts w:ascii="Arial" w:eastAsia="Tahoma" w:hAnsi="Arial" w:cs="Arial"/>
          <w:b/>
          <w:color w:val="000000"/>
          <w:sz w:val="28"/>
          <w:szCs w:val="28"/>
          <w:lang w:eastAsia="de-DE"/>
        </w:rPr>
      </w:pPr>
      <w:r w:rsidRPr="00B9077D">
        <w:rPr>
          <w:rFonts w:ascii="Arial" w:eastAsia="Tahoma" w:hAnsi="Arial" w:cs="Arial"/>
          <w:b/>
          <w:color w:val="000000"/>
          <w:sz w:val="28"/>
          <w:szCs w:val="28"/>
          <w:lang w:eastAsia="de-DE"/>
        </w:rPr>
        <w:t>Was ist eine Intervention?</w:t>
      </w:r>
      <w:r w:rsidR="009D0376">
        <w:rPr>
          <w:rFonts w:ascii="Arial" w:eastAsia="Tahoma" w:hAnsi="Arial" w:cs="Arial"/>
          <w:b/>
          <w:color w:val="000000"/>
          <w:sz w:val="28"/>
          <w:szCs w:val="28"/>
          <w:lang w:eastAsia="de-DE"/>
        </w:rPr>
        <w:t xml:space="preserve">                   </w:t>
      </w:r>
    </w:p>
    <w:p w:rsidR="00AE5023" w:rsidRPr="00AE5023" w:rsidRDefault="00AE5023" w:rsidP="005B2049">
      <w:pPr>
        <w:spacing w:after="151" w:line="266" w:lineRule="auto"/>
        <w:ind w:left="7"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Die Intervention beinhaltet alle Maßnahmen, die dazu dienen, Vorfälle </w:t>
      </w:r>
      <w:r w:rsidR="004E6E40">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sexualisierter</w:t>
      </w:r>
      <w:r w:rsidR="004E6E40">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 xml:space="preserve"> Gewalt zu beenden und die Betroffenen bestmöglich zu schützen. Gleichermaßen gehört auch die Einordnung von Verdachtsäußerungen sowie die Gefährdungseinschätzung unter Einbeziehung externer Expertise dazu. Jede Intervention muss sorgfältig geplant und vorbereitet werden, denn oberste Priorität hat der Schutz der Betroffenen vor weiterer Gewalterfahrungen.  </w:t>
      </w:r>
    </w:p>
    <w:p w:rsidR="00AE5023" w:rsidRPr="00AE5023" w:rsidRDefault="00AE5023" w:rsidP="005B2049">
      <w:pPr>
        <w:spacing w:after="151" w:line="266" w:lineRule="auto"/>
        <w:ind w:left="7"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Grundsätzlich ist der Umgang mit einem Verdacht ein ergebnisoffener Prozess, der hohe Anforderungen an die Beteiligten stellt. Festigt sich der Verdacht, so ist es ratsam, nach einem festen Schema vorzugehen. Anzumerken ist jedoch, dass sich jeder Fall anders gestaltet und eine individuelle Lösung erfordert. </w:t>
      </w:r>
    </w:p>
    <w:p w:rsidR="00F83233" w:rsidRDefault="00AE5023" w:rsidP="00F83233">
      <w:pPr>
        <w:spacing w:after="217"/>
        <w:ind w:left="22"/>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 </w:t>
      </w:r>
    </w:p>
    <w:p w:rsidR="00AE5023" w:rsidRPr="00AE5023" w:rsidRDefault="00B9077D" w:rsidP="00F83233">
      <w:pPr>
        <w:spacing w:after="217"/>
        <w:ind w:left="22"/>
        <w:jc w:val="both"/>
        <w:rPr>
          <w:rFonts w:ascii="Arial" w:eastAsia="Tahoma" w:hAnsi="Arial" w:cs="Arial"/>
          <w:b/>
          <w:sz w:val="28"/>
          <w:szCs w:val="28"/>
          <w:lang w:eastAsia="de-DE"/>
        </w:rPr>
      </w:pPr>
      <w:r w:rsidRPr="00B9077D">
        <w:rPr>
          <w:rFonts w:ascii="Arial" w:eastAsia="Tahoma" w:hAnsi="Arial" w:cs="Arial"/>
          <w:b/>
          <w:sz w:val="28"/>
          <w:szCs w:val="28"/>
          <w:lang w:eastAsia="de-DE"/>
        </w:rPr>
        <w:t>Grundsätze der Intervention</w:t>
      </w:r>
    </w:p>
    <w:p w:rsidR="00F83233" w:rsidRDefault="00F83233" w:rsidP="005B2049">
      <w:pPr>
        <w:keepNext/>
        <w:keepLines/>
        <w:spacing w:after="0"/>
        <w:jc w:val="both"/>
        <w:outlineLvl w:val="1"/>
        <w:rPr>
          <w:rFonts w:ascii="Arial" w:eastAsia="Tahoma" w:hAnsi="Arial" w:cs="Arial"/>
          <w:b/>
          <w:color w:val="000000"/>
          <w:sz w:val="24"/>
          <w:szCs w:val="24"/>
          <w:lang w:eastAsia="de-DE"/>
        </w:rPr>
      </w:pPr>
    </w:p>
    <w:p w:rsidR="00AE5023" w:rsidRDefault="00AE5023" w:rsidP="005B2049">
      <w:pPr>
        <w:keepNext/>
        <w:keepLines/>
        <w:spacing w:after="0"/>
        <w:jc w:val="both"/>
        <w:outlineLvl w:val="1"/>
        <w:rPr>
          <w:rFonts w:ascii="Arial" w:eastAsia="Tahoma" w:hAnsi="Arial" w:cs="Arial"/>
          <w:b/>
          <w:color w:val="000000"/>
          <w:sz w:val="24"/>
          <w:szCs w:val="24"/>
          <w:lang w:eastAsia="de-DE"/>
        </w:rPr>
      </w:pPr>
      <w:r w:rsidRPr="00AE5023">
        <w:rPr>
          <w:rFonts w:ascii="Arial" w:eastAsia="Tahoma" w:hAnsi="Arial" w:cs="Arial"/>
          <w:b/>
          <w:color w:val="000000"/>
          <w:sz w:val="24"/>
          <w:szCs w:val="24"/>
          <w:lang w:eastAsia="de-DE"/>
        </w:rPr>
        <w:t xml:space="preserve">Schutz der Betroffenen </w:t>
      </w:r>
    </w:p>
    <w:p w:rsidR="005B2049" w:rsidRPr="00AE5023" w:rsidRDefault="005B2049" w:rsidP="005B2049">
      <w:pPr>
        <w:keepNext/>
        <w:keepLines/>
        <w:spacing w:after="0"/>
        <w:ind w:left="377" w:hanging="10"/>
        <w:jc w:val="both"/>
        <w:outlineLvl w:val="1"/>
        <w:rPr>
          <w:rFonts w:ascii="Arial" w:eastAsia="Tahoma" w:hAnsi="Arial" w:cs="Arial"/>
          <w:color w:val="3174AC"/>
          <w:sz w:val="24"/>
          <w:szCs w:val="24"/>
          <w:lang w:eastAsia="de-DE"/>
        </w:rPr>
      </w:pPr>
    </w:p>
    <w:p w:rsidR="00AE5023" w:rsidRPr="00AE5023" w:rsidRDefault="00AE5023" w:rsidP="005B2049">
      <w:pPr>
        <w:spacing w:after="5" w:line="266" w:lineRule="auto"/>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Der Schutz der mutmaßlichen Betroffenen hat oberste Priorität. Dazu gehören neben der Einleitung von Sofortmaßnahmen bei akuter Gefährdung (z. B. Trennung der mutmaßlichen betroffenen und ausführenden Person) auch das Unterlassen jeglicher Handlungen, die der betroffenen Person schaden könnten (z.B. eigenständig das Gespräch mit der beschuldigten Person suchen).  </w:t>
      </w:r>
    </w:p>
    <w:p w:rsidR="00AE5023" w:rsidRPr="00AE5023" w:rsidRDefault="00AE5023" w:rsidP="005B2049">
      <w:pPr>
        <w:spacing w:after="0"/>
        <w:ind w:left="741"/>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 </w:t>
      </w:r>
    </w:p>
    <w:p w:rsidR="00AE5023" w:rsidRPr="00AE5023" w:rsidRDefault="00AE5023" w:rsidP="005B2049">
      <w:pPr>
        <w:keepNext/>
        <w:keepLines/>
        <w:spacing w:after="0"/>
        <w:jc w:val="both"/>
        <w:outlineLvl w:val="1"/>
        <w:rPr>
          <w:rFonts w:ascii="Arial" w:eastAsia="Tahoma" w:hAnsi="Arial" w:cs="Arial"/>
          <w:color w:val="3174AC"/>
          <w:sz w:val="24"/>
          <w:szCs w:val="24"/>
          <w:lang w:eastAsia="de-DE"/>
        </w:rPr>
      </w:pPr>
      <w:r w:rsidRPr="00AE5023">
        <w:rPr>
          <w:rFonts w:ascii="Arial" w:eastAsia="Tahoma" w:hAnsi="Arial" w:cs="Arial"/>
          <w:b/>
          <w:color w:val="000000"/>
          <w:sz w:val="24"/>
          <w:szCs w:val="24"/>
          <w:lang w:eastAsia="de-DE"/>
        </w:rPr>
        <w:t xml:space="preserve">Vertraulichkeit und Diskretion </w:t>
      </w:r>
    </w:p>
    <w:p w:rsidR="00060912" w:rsidRPr="00B9077D" w:rsidRDefault="00AE5023" w:rsidP="005B2049">
      <w:pPr>
        <w:spacing w:after="5" w:line="266" w:lineRule="auto"/>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Die Weitergabe von Informationen an unbeteiligte Dritte kann weitere Ermittlungen, </w:t>
      </w:r>
    </w:p>
    <w:p w:rsidR="00AE5023" w:rsidRPr="00AE5023" w:rsidRDefault="00AE5023" w:rsidP="005B2049">
      <w:pPr>
        <w:spacing w:after="5" w:line="266" w:lineRule="auto"/>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z. B. seitens der Strafermittlungsbehörde (Polizei und Staatsanwaltschaft), gefährden.</w:t>
      </w:r>
      <w:r w:rsidRPr="00AE5023">
        <w:rPr>
          <w:rFonts w:ascii="Arial" w:eastAsia="Tahoma" w:hAnsi="Arial" w:cs="Arial"/>
          <w:b/>
          <w:color w:val="000000"/>
          <w:sz w:val="24"/>
          <w:szCs w:val="24"/>
          <w:lang w:eastAsia="de-DE"/>
        </w:rPr>
        <w:t xml:space="preserve">  </w:t>
      </w:r>
    </w:p>
    <w:p w:rsidR="00AE5023" w:rsidRPr="00AE5023" w:rsidRDefault="00AE5023" w:rsidP="005B2049">
      <w:pPr>
        <w:spacing w:after="0"/>
        <w:ind w:left="741"/>
        <w:jc w:val="both"/>
        <w:rPr>
          <w:rFonts w:ascii="Arial" w:eastAsia="Tahoma" w:hAnsi="Arial" w:cs="Arial"/>
          <w:color w:val="000000"/>
          <w:sz w:val="24"/>
          <w:szCs w:val="24"/>
          <w:lang w:eastAsia="de-DE"/>
        </w:rPr>
      </w:pPr>
      <w:r w:rsidRPr="00AE5023">
        <w:rPr>
          <w:rFonts w:ascii="Arial" w:eastAsia="Tahoma" w:hAnsi="Arial" w:cs="Arial"/>
          <w:b/>
          <w:color w:val="000000"/>
          <w:sz w:val="24"/>
          <w:szCs w:val="24"/>
          <w:lang w:eastAsia="de-DE"/>
        </w:rPr>
        <w:t xml:space="preserve"> </w:t>
      </w:r>
    </w:p>
    <w:p w:rsidR="00AE5023" w:rsidRPr="00AE5023" w:rsidRDefault="00AE5023" w:rsidP="005B2049">
      <w:pPr>
        <w:keepNext/>
        <w:keepLines/>
        <w:spacing w:after="0"/>
        <w:jc w:val="both"/>
        <w:outlineLvl w:val="1"/>
        <w:rPr>
          <w:rFonts w:ascii="Arial" w:eastAsia="Tahoma" w:hAnsi="Arial" w:cs="Arial"/>
          <w:color w:val="3174AC"/>
          <w:sz w:val="24"/>
          <w:szCs w:val="24"/>
          <w:lang w:eastAsia="de-DE"/>
        </w:rPr>
      </w:pPr>
      <w:r w:rsidRPr="00AE5023">
        <w:rPr>
          <w:rFonts w:ascii="Arial" w:eastAsia="Tahoma" w:hAnsi="Arial" w:cs="Arial"/>
          <w:b/>
          <w:color w:val="000000"/>
          <w:sz w:val="24"/>
          <w:szCs w:val="24"/>
          <w:lang w:eastAsia="de-DE"/>
        </w:rPr>
        <w:t xml:space="preserve">Persönlichkeitsschutz </w:t>
      </w:r>
    </w:p>
    <w:p w:rsidR="009D0376" w:rsidRDefault="00AE5023" w:rsidP="005B2049">
      <w:pPr>
        <w:spacing w:after="5" w:line="266" w:lineRule="auto"/>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Solange nichts bewiesen ist</w:t>
      </w:r>
      <w:r w:rsidR="001B29C2">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 xml:space="preserve"> muss jede Äußerung über Verdachtsmomente gegenüber Dritten unterbleiben. Die Persönlichkeitsrechte der betroffenen, aber auch der ausführenden Person, müssen gewahrt werden. </w:t>
      </w:r>
    </w:p>
    <w:p w:rsidR="00AE5023" w:rsidRPr="00AE5023" w:rsidRDefault="00AE5023" w:rsidP="005B2049">
      <w:pPr>
        <w:spacing w:after="5" w:line="266" w:lineRule="auto"/>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Für die Verdächtigten gilt die rechtsstaatlich garantierte Unschuldsvermutung bis zu einer rechtskräftigen Verurteilung.  </w:t>
      </w:r>
    </w:p>
    <w:p w:rsidR="00AE5023" w:rsidRPr="00B9077D" w:rsidRDefault="00B9077D" w:rsidP="005B2049">
      <w:pPr>
        <w:pStyle w:val="Listenabsatz"/>
        <w:numPr>
          <w:ilvl w:val="0"/>
          <w:numId w:val="2"/>
        </w:numPr>
        <w:spacing w:after="0"/>
        <w:jc w:val="both"/>
        <w:rPr>
          <w:rFonts w:ascii="Arial" w:eastAsia="Tahoma" w:hAnsi="Arial" w:cs="Arial"/>
          <w:b/>
          <w:sz w:val="28"/>
          <w:szCs w:val="28"/>
          <w:lang w:eastAsia="de-DE"/>
        </w:rPr>
      </w:pPr>
      <w:r w:rsidRPr="00B9077D">
        <w:rPr>
          <w:rFonts w:ascii="Arial" w:eastAsia="Tahoma" w:hAnsi="Arial" w:cs="Arial"/>
          <w:b/>
          <w:sz w:val="28"/>
          <w:szCs w:val="28"/>
          <w:lang w:eastAsia="de-DE"/>
        </w:rPr>
        <w:lastRenderedPageBreak/>
        <w:t>Vorgehen bei Verdachtsfällen</w:t>
      </w:r>
      <w:r w:rsidR="00AE5023" w:rsidRPr="00B9077D">
        <w:rPr>
          <w:rFonts w:ascii="Arial" w:eastAsia="Tahoma" w:hAnsi="Arial" w:cs="Arial"/>
          <w:b/>
          <w:sz w:val="28"/>
          <w:szCs w:val="28"/>
          <w:lang w:eastAsia="de-DE"/>
        </w:rPr>
        <w:t xml:space="preserve"> </w:t>
      </w:r>
    </w:p>
    <w:p w:rsidR="00AE5023" w:rsidRPr="00AE5023" w:rsidRDefault="00AE5023" w:rsidP="005B2049">
      <w:pPr>
        <w:spacing w:after="156"/>
        <w:ind w:left="22"/>
        <w:jc w:val="both"/>
        <w:rPr>
          <w:rFonts w:ascii="Arial" w:eastAsia="Tahoma" w:hAnsi="Arial" w:cs="Arial"/>
          <w:b/>
          <w:color w:val="000000"/>
          <w:sz w:val="24"/>
          <w:szCs w:val="24"/>
          <w:lang w:eastAsia="de-DE"/>
        </w:rPr>
      </w:pPr>
      <w:r w:rsidRPr="00AE5023">
        <w:rPr>
          <w:rFonts w:ascii="Arial" w:eastAsia="Tahoma" w:hAnsi="Arial" w:cs="Arial"/>
          <w:b/>
          <w:color w:val="000000"/>
          <w:sz w:val="24"/>
          <w:szCs w:val="24"/>
          <w:lang w:eastAsia="de-DE"/>
        </w:rPr>
        <w:t xml:space="preserve"> </w:t>
      </w:r>
    </w:p>
    <w:p w:rsidR="005B2049" w:rsidRDefault="00AE5023" w:rsidP="005B2049">
      <w:pPr>
        <w:spacing w:after="5" w:line="266" w:lineRule="auto"/>
        <w:ind w:left="7" w:firstLine="5"/>
        <w:jc w:val="both"/>
        <w:rPr>
          <w:rFonts w:ascii="Arial" w:eastAsia="Tahoma" w:hAnsi="Arial" w:cs="Arial"/>
          <w:color w:val="000000"/>
          <w:sz w:val="24"/>
          <w:szCs w:val="24"/>
          <w:lang w:eastAsia="de-DE"/>
        </w:rPr>
      </w:pPr>
      <w:r w:rsidRPr="00AE5023">
        <w:rPr>
          <w:rFonts w:ascii="Arial" w:eastAsia="Tahoma" w:hAnsi="Arial" w:cs="Arial"/>
          <w:b/>
          <w:color w:val="000000"/>
          <w:sz w:val="24"/>
          <w:szCs w:val="24"/>
          <w:lang w:eastAsia="de-DE"/>
        </w:rPr>
        <w:t>Ausgangslage:</w:t>
      </w:r>
      <w:r w:rsidRPr="00AE5023">
        <w:rPr>
          <w:rFonts w:ascii="Arial" w:eastAsia="Tahoma" w:hAnsi="Arial" w:cs="Arial"/>
          <w:color w:val="000000"/>
          <w:sz w:val="24"/>
          <w:szCs w:val="24"/>
          <w:lang w:eastAsia="de-DE"/>
        </w:rPr>
        <w:t xml:space="preserve"> </w:t>
      </w:r>
    </w:p>
    <w:p w:rsidR="00AE5023" w:rsidRPr="00B9077D" w:rsidRDefault="00AE5023" w:rsidP="005B2049">
      <w:pPr>
        <w:spacing w:after="5" w:line="266" w:lineRule="auto"/>
        <w:ind w:left="7"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Es gibt einen Vorfall</w:t>
      </w:r>
      <w:r w:rsidR="0091092C" w:rsidRPr="00B9077D">
        <w:rPr>
          <w:rFonts w:ascii="Arial" w:eastAsia="Tahoma" w:hAnsi="Arial" w:cs="Arial"/>
          <w:color w:val="000000"/>
          <w:sz w:val="24"/>
          <w:szCs w:val="24"/>
          <w:lang w:eastAsia="de-DE"/>
        </w:rPr>
        <w:t>/eine Situation</w:t>
      </w:r>
      <w:r w:rsidRPr="00AE5023">
        <w:rPr>
          <w:rFonts w:ascii="Arial" w:eastAsia="Tahoma" w:hAnsi="Arial" w:cs="Arial"/>
          <w:color w:val="000000"/>
          <w:sz w:val="24"/>
          <w:szCs w:val="24"/>
          <w:lang w:eastAsia="de-DE"/>
        </w:rPr>
        <w:t xml:space="preserve"> und einen daraus resultierenden Verdacht auf </w:t>
      </w:r>
      <w:r w:rsidR="009D0376">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sexualisierte</w:t>
      </w:r>
      <w:r w:rsidR="009D0376">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 xml:space="preserve"> Gewalt. </w:t>
      </w:r>
    </w:p>
    <w:p w:rsidR="00F829B1" w:rsidRDefault="00F829B1" w:rsidP="005B2049">
      <w:pPr>
        <w:spacing w:after="5" w:line="266" w:lineRule="auto"/>
        <w:ind w:left="7" w:firstLine="5"/>
        <w:jc w:val="both"/>
        <w:rPr>
          <w:rFonts w:ascii="Arial" w:eastAsia="Tahoma" w:hAnsi="Arial" w:cs="Arial"/>
          <w:b/>
          <w:color w:val="000000"/>
          <w:sz w:val="24"/>
          <w:szCs w:val="24"/>
          <w:lang w:eastAsia="de-DE"/>
        </w:rPr>
      </w:pPr>
    </w:p>
    <w:p w:rsidR="007F6DE3" w:rsidRPr="00B9077D" w:rsidRDefault="007F6DE3" w:rsidP="005B2049">
      <w:pPr>
        <w:spacing w:after="5" w:line="266" w:lineRule="auto"/>
        <w:ind w:left="7" w:firstLine="5"/>
        <w:jc w:val="both"/>
        <w:rPr>
          <w:rFonts w:ascii="Arial" w:eastAsia="Tahoma" w:hAnsi="Arial" w:cs="Arial"/>
          <w:b/>
          <w:color w:val="000000"/>
          <w:sz w:val="24"/>
          <w:szCs w:val="24"/>
          <w:lang w:eastAsia="de-DE"/>
        </w:rPr>
      </w:pPr>
      <w:r w:rsidRPr="00B9077D">
        <w:rPr>
          <w:rFonts w:ascii="Arial" w:eastAsia="Tahoma" w:hAnsi="Arial" w:cs="Arial"/>
          <w:b/>
          <w:color w:val="000000"/>
          <w:sz w:val="24"/>
          <w:szCs w:val="24"/>
          <w:lang w:eastAsia="de-DE"/>
        </w:rPr>
        <w:t xml:space="preserve">Was ist ein Vorfall/eine Situation? </w:t>
      </w:r>
    </w:p>
    <w:p w:rsidR="007F6DE3" w:rsidRPr="00B9077D" w:rsidRDefault="00F525B1" w:rsidP="005B2049">
      <w:pPr>
        <w:spacing w:after="5" w:line="266" w:lineRule="auto"/>
        <w:ind w:left="7" w:firstLine="5"/>
        <w:jc w:val="both"/>
        <w:rPr>
          <w:rFonts w:ascii="Arial" w:eastAsia="Tahoma" w:hAnsi="Arial" w:cs="Arial"/>
          <w:color w:val="000000"/>
          <w:sz w:val="24"/>
          <w:szCs w:val="24"/>
          <w:lang w:eastAsia="de-DE"/>
        </w:rPr>
      </w:pPr>
      <w:r>
        <w:rPr>
          <w:rFonts w:ascii="Arial" w:eastAsia="Tahoma" w:hAnsi="Arial" w:cs="Arial"/>
          <w:color w:val="000000"/>
          <w:sz w:val="24"/>
          <w:szCs w:val="24"/>
          <w:lang w:eastAsia="de-DE"/>
        </w:rPr>
        <w:t>z</w:t>
      </w:r>
      <w:r w:rsidR="007F6DE3" w:rsidRPr="00B9077D">
        <w:rPr>
          <w:rFonts w:ascii="Arial" w:eastAsia="Tahoma" w:hAnsi="Arial" w:cs="Arial"/>
          <w:color w:val="000000"/>
          <w:sz w:val="24"/>
          <w:szCs w:val="24"/>
          <w:lang w:eastAsia="de-DE"/>
        </w:rPr>
        <w:t>.B. Verdacht einer Straftat, Grenzverletzungen, Verstoß gegen interne Verhaltensregeln</w:t>
      </w:r>
    </w:p>
    <w:p w:rsidR="0091092C" w:rsidRPr="00B9077D" w:rsidRDefault="0091092C" w:rsidP="005B2049">
      <w:pPr>
        <w:spacing w:after="5" w:line="266" w:lineRule="auto"/>
        <w:ind w:left="7" w:firstLine="5"/>
        <w:jc w:val="both"/>
        <w:rPr>
          <w:rFonts w:ascii="Arial" w:eastAsia="Tahoma" w:hAnsi="Arial" w:cs="Arial"/>
          <w:b/>
          <w:color w:val="000000"/>
          <w:sz w:val="24"/>
          <w:szCs w:val="24"/>
          <w:lang w:eastAsia="de-DE"/>
        </w:rPr>
      </w:pPr>
    </w:p>
    <w:p w:rsidR="0091092C" w:rsidRPr="00AE5023" w:rsidRDefault="0091092C" w:rsidP="005B2049">
      <w:pPr>
        <w:spacing w:after="5" w:line="266" w:lineRule="auto"/>
        <w:ind w:left="7" w:firstLine="5"/>
        <w:jc w:val="both"/>
        <w:rPr>
          <w:rFonts w:ascii="Arial" w:eastAsia="Tahoma" w:hAnsi="Arial" w:cs="Arial"/>
          <w:b/>
          <w:color w:val="000000"/>
          <w:sz w:val="24"/>
          <w:szCs w:val="24"/>
          <w:lang w:eastAsia="de-DE"/>
        </w:rPr>
      </w:pPr>
      <w:r w:rsidRPr="00B9077D">
        <w:rPr>
          <w:rFonts w:ascii="Arial" w:eastAsia="Tahoma" w:hAnsi="Arial" w:cs="Arial"/>
          <w:b/>
          <w:color w:val="000000"/>
          <w:sz w:val="24"/>
          <w:szCs w:val="24"/>
          <w:lang w:eastAsia="de-DE"/>
        </w:rPr>
        <w:t xml:space="preserve">Erste Reaktion: Ruhe bewahren. Kein vorschnelles Agieren aus der Emotion heraus. </w:t>
      </w:r>
    </w:p>
    <w:p w:rsidR="00AE5023" w:rsidRPr="00B9077D" w:rsidRDefault="00AE5023" w:rsidP="005B2049">
      <w:pPr>
        <w:spacing w:after="5" w:line="266" w:lineRule="auto"/>
        <w:jc w:val="both"/>
        <w:rPr>
          <w:rFonts w:ascii="Arial" w:eastAsia="Tahoma" w:hAnsi="Arial" w:cs="Arial"/>
          <w:color w:val="000000"/>
          <w:sz w:val="24"/>
          <w:szCs w:val="24"/>
          <w:lang w:eastAsia="de-DE"/>
        </w:rPr>
      </w:pPr>
    </w:p>
    <w:p w:rsidR="00AE5023" w:rsidRPr="00AE5023" w:rsidRDefault="00AE5023" w:rsidP="005B2049">
      <w:pPr>
        <w:spacing w:after="161" w:line="266" w:lineRule="auto"/>
        <w:ind w:left="7"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Folgende Szenarien sind u. a. denkbar: </w:t>
      </w:r>
    </w:p>
    <w:p w:rsidR="00AE5023" w:rsidRPr="00B9077D" w:rsidRDefault="00AE5023" w:rsidP="001B29C2">
      <w:pPr>
        <w:spacing w:after="5" w:line="266" w:lineRule="auto"/>
        <w:ind w:left="360" w:right="1847" w:firstLine="5"/>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 xml:space="preserve">(A) Es wird ein direkter Vorfall von </w:t>
      </w:r>
      <w:r w:rsidR="001B29C2">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sexualisierter</w:t>
      </w:r>
      <w:r w:rsidR="001B29C2">
        <w:rPr>
          <w:rFonts w:ascii="Arial" w:eastAsia="Tahoma" w:hAnsi="Arial" w:cs="Arial"/>
          <w:color w:val="000000"/>
          <w:sz w:val="24"/>
          <w:szCs w:val="24"/>
          <w:lang w:eastAsia="de-DE"/>
        </w:rPr>
        <w:t>)</w:t>
      </w:r>
      <w:r w:rsidRPr="00AE5023">
        <w:rPr>
          <w:rFonts w:ascii="Arial" w:eastAsia="Tahoma" w:hAnsi="Arial" w:cs="Arial"/>
          <w:color w:val="000000"/>
          <w:sz w:val="24"/>
          <w:szCs w:val="24"/>
          <w:lang w:eastAsia="de-DE"/>
        </w:rPr>
        <w:t xml:space="preserve"> Gewalt </w:t>
      </w:r>
      <w:r w:rsidR="00FB046A">
        <w:rPr>
          <w:rFonts w:ascii="Arial" w:eastAsia="Tahoma" w:hAnsi="Arial" w:cs="Arial"/>
          <w:color w:val="000000"/>
          <w:sz w:val="24"/>
          <w:szCs w:val="24"/>
          <w:lang w:eastAsia="de-DE"/>
        </w:rPr>
        <w:t>b</w:t>
      </w:r>
      <w:r w:rsidRPr="00AE5023">
        <w:rPr>
          <w:rFonts w:ascii="Arial" w:eastAsia="Tahoma" w:hAnsi="Arial" w:cs="Arial"/>
          <w:color w:val="000000"/>
          <w:sz w:val="24"/>
          <w:szCs w:val="24"/>
          <w:lang w:eastAsia="de-DE"/>
        </w:rPr>
        <w:t xml:space="preserve">eobachtet </w:t>
      </w:r>
    </w:p>
    <w:p w:rsidR="00AE5023" w:rsidRPr="00AE5023" w:rsidRDefault="00AE5023" w:rsidP="005B2049">
      <w:pPr>
        <w:spacing w:after="5" w:line="266" w:lineRule="auto"/>
        <w:ind w:left="360" w:right="1847"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(B) Eine betroffene Person schildert einen Vorfall.</w:t>
      </w:r>
    </w:p>
    <w:p w:rsidR="00AE5023" w:rsidRPr="00AE5023" w:rsidRDefault="00AE5023" w:rsidP="005B2049">
      <w:pPr>
        <w:spacing w:after="5" w:line="266" w:lineRule="auto"/>
        <w:ind w:left="361"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(C) Es wird eine verdächtige Situation beobachtet.</w:t>
      </w:r>
    </w:p>
    <w:p w:rsidR="00AE5023" w:rsidRPr="00B9077D" w:rsidRDefault="00AE5023" w:rsidP="005B2049">
      <w:pPr>
        <w:spacing w:after="150" w:line="266" w:lineRule="auto"/>
        <w:ind w:left="360" w:firstLine="5"/>
        <w:jc w:val="both"/>
        <w:rPr>
          <w:rFonts w:ascii="Arial" w:eastAsia="Tahoma" w:hAnsi="Arial" w:cs="Arial"/>
          <w:color w:val="000000"/>
          <w:sz w:val="24"/>
          <w:szCs w:val="24"/>
          <w:lang w:eastAsia="de-DE"/>
        </w:rPr>
      </w:pPr>
      <w:r w:rsidRPr="00AE5023">
        <w:rPr>
          <w:rFonts w:ascii="Arial" w:eastAsia="Tahoma" w:hAnsi="Arial" w:cs="Arial"/>
          <w:color w:val="000000"/>
          <w:sz w:val="24"/>
          <w:szCs w:val="24"/>
          <w:lang w:eastAsia="de-DE"/>
        </w:rPr>
        <w:t>(D)</w:t>
      </w:r>
      <w:r w:rsidRPr="00B9077D">
        <w:rPr>
          <w:rFonts w:ascii="Arial" w:eastAsia="Tahoma" w:hAnsi="Arial" w:cs="Arial"/>
          <w:color w:val="000000"/>
          <w:sz w:val="24"/>
          <w:szCs w:val="24"/>
          <w:lang w:eastAsia="de-DE"/>
        </w:rPr>
        <w:t xml:space="preserve"> </w:t>
      </w:r>
      <w:r w:rsidRPr="00AE5023">
        <w:rPr>
          <w:rFonts w:ascii="Arial" w:eastAsia="Tahoma" w:hAnsi="Arial" w:cs="Arial"/>
          <w:color w:val="000000"/>
          <w:sz w:val="24"/>
          <w:szCs w:val="24"/>
          <w:lang w:eastAsia="de-DE"/>
        </w:rPr>
        <w:t>Dritte schildern einen Vorfall oder einen Verdacht.</w:t>
      </w:r>
    </w:p>
    <w:p w:rsidR="007F6DE3" w:rsidRPr="00B9077D" w:rsidRDefault="007F6DE3" w:rsidP="005B2049">
      <w:pPr>
        <w:spacing w:after="150" w:line="266" w:lineRule="auto"/>
        <w:ind w:left="360" w:firstLine="5"/>
        <w:jc w:val="both"/>
        <w:rPr>
          <w:rFonts w:ascii="Arial" w:eastAsia="Tahoma" w:hAnsi="Arial" w:cs="Arial"/>
          <w:color w:val="000000"/>
          <w:sz w:val="24"/>
          <w:szCs w:val="24"/>
          <w:lang w:eastAsia="de-DE"/>
        </w:rPr>
      </w:pPr>
    </w:p>
    <w:p w:rsidR="007F6DE3" w:rsidRDefault="00AE3C85" w:rsidP="005B2049">
      <w:pPr>
        <w:pStyle w:val="Listenabsatz"/>
        <w:numPr>
          <w:ilvl w:val="1"/>
          <w:numId w:val="2"/>
        </w:numPr>
        <w:spacing w:after="0" w:line="240" w:lineRule="auto"/>
        <w:jc w:val="both"/>
        <w:rPr>
          <w:rFonts w:ascii="Arial" w:hAnsi="Arial" w:cs="Arial"/>
          <w:b/>
          <w:sz w:val="28"/>
          <w:szCs w:val="28"/>
        </w:rPr>
      </w:pPr>
      <w:r>
        <w:rPr>
          <w:rFonts w:ascii="Arial" w:hAnsi="Arial" w:cs="Arial"/>
          <w:b/>
          <w:sz w:val="28"/>
          <w:szCs w:val="28"/>
        </w:rPr>
        <w:t>Vorgehen</w:t>
      </w:r>
      <w:r w:rsidR="007F6DE3" w:rsidRPr="00B9077D">
        <w:rPr>
          <w:rFonts w:ascii="Arial" w:hAnsi="Arial" w:cs="Arial"/>
          <w:b/>
          <w:sz w:val="28"/>
          <w:szCs w:val="28"/>
        </w:rPr>
        <w:t xml:space="preserve"> im Krisenfall </w:t>
      </w:r>
    </w:p>
    <w:p w:rsidR="004234F7" w:rsidRDefault="004234F7" w:rsidP="004234F7">
      <w:pPr>
        <w:spacing w:after="0" w:line="240" w:lineRule="auto"/>
        <w:jc w:val="both"/>
        <w:rPr>
          <w:rFonts w:ascii="Arial" w:hAnsi="Arial" w:cs="Arial"/>
          <w:b/>
          <w:sz w:val="28"/>
          <w:szCs w:val="28"/>
        </w:rPr>
      </w:pPr>
    </w:p>
    <w:p w:rsidR="004234F7" w:rsidRDefault="004234F7" w:rsidP="004234F7">
      <w:pPr>
        <w:spacing w:after="0" w:line="240" w:lineRule="auto"/>
        <w:jc w:val="both"/>
        <w:rPr>
          <w:rFonts w:ascii="Arial" w:hAnsi="Arial" w:cs="Arial"/>
          <w:b/>
          <w:sz w:val="24"/>
          <w:szCs w:val="24"/>
        </w:rPr>
      </w:pPr>
      <w:r>
        <w:rPr>
          <w:rFonts w:ascii="Arial" w:hAnsi="Arial" w:cs="Arial"/>
          <w:b/>
          <w:sz w:val="24"/>
          <w:szCs w:val="24"/>
        </w:rPr>
        <w:t xml:space="preserve">Folgende </w:t>
      </w:r>
      <w:r w:rsidRPr="004234F7">
        <w:rPr>
          <w:rFonts w:ascii="Arial" w:hAnsi="Arial" w:cs="Arial"/>
          <w:b/>
          <w:sz w:val="24"/>
          <w:szCs w:val="24"/>
        </w:rPr>
        <w:t>Grundsätze</w:t>
      </w:r>
      <w:r>
        <w:rPr>
          <w:rFonts w:ascii="Arial" w:hAnsi="Arial" w:cs="Arial"/>
          <w:b/>
          <w:sz w:val="24"/>
          <w:szCs w:val="24"/>
        </w:rPr>
        <w:t xml:space="preserve"> sind zu beachten:</w:t>
      </w:r>
    </w:p>
    <w:p w:rsidR="004234F7" w:rsidRDefault="004234F7" w:rsidP="004234F7">
      <w:pPr>
        <w:spacing w:after="0" w:line="240" w:lineRule="auto"/>
        <w:jc w:val="both"/>
        <w:rPr>
          <w:rFonts w:ascii="Arial" w:hAnsi="Arial" w:cs="Arial"/>
          <w:b/>
          <w:sz w:val="24"/>
          <w:szCs w:val="24"/>
        </w:rPr>
      </w:pPr>
    </w:p>
    <w:p w:rsidR="004234F7" w:rsidRDefault="004234F7" w:rsidP="004234F7">
      <w:pPr>
        <w:spacing w:after="0" w:line="240" w:lineRule="auto"/>
        <w:jc w:val="both"/>
        <w:rPr>
          <w:rFonts w:ascii="Arial" w:hAnsi="Arial" w:cs="Arial"/>
          <w:sz w:val="24"/>
          <w:szCs w:val="24"/>
        </w:rPr>
      </w:pPr>
      <w:r w:rsidRPr="004234F7">
        <w:rPr>
          <w:rFonts w:ascii="Arial" w:hAnsi="Arial" w:cs="Arial"/>
          <w:sz w:val="24"/>
          <w:szCs w:val="24"/>
        </w:rPr>
        <w:t>Umgehende Trennung von potentiellen Tätern und betroffener Person</w:t>
      </w:r>
      <w:r>
        <w:rPr>
          <w:rFonts w:ascii="Arial" w:hAnsi="Arial" w:cs="Arial"/>
          <w:sz w:val="24"/>
          <w:szCs w:val="24"/>
        </w:rPr>
        <w:t>.</w:t>
      </w:r>
    </w:p>
    <w:p w:rsidR="004234F7" w:rsidRPr="004234F7" w:rsidRDefault="004234F7" w:rsidP="004234F7">
      <w:pPr>
        <w:spacing w:after="0" w:line="240" w:lineRule="auto"/>
        <w:jc w:val="both"/>
        <w:rPr>
          <w:rFonts w:ascii="Arial" w:hAnsi="Arial" w:cs="Arial"/>
          <w:sz w:val="24"/>
          <w:szCs w:val="24"/>
        </w:rPr>
      </w:pPr>
    </w:p>
    <w:p w:rsidR="004234F7" w:rsidRPr="004234F7" w:rsidRDefault="004234F7" w:rsidP="004234F7">
      <w:pPr>
        <w:spacing w:after="0" w:line="240" w:lineRule="auto"/>
        <w:jc w:val="both"/>
        <w:rPr>
          <w:rFonts w:ascii="Arial" w:hAnsi="Arial" w:cs="Arial"/>
          <w:sz w:val="24"/>
          <w:szCs w:val="24"/>
        </w:rPr>
      </w:pPr>
      <w:r w:rsidRPr="004234F7">
        <w:rPr>
          <w:rFonts w:ascii="Arial" w:hAnsi="Arial" w:cs="Arial"/>
          <w:sz w:val="24"/>
          <w:szCs w:val="24"/>
        </w:rPr>
        <w:t>Dokumentation der Information oder der eigenen Feststellung. Dazu gehören zumindest:</w:t>
      </w:r>
    </w:p>
    <w:p w:rsidR="007F6DE3" w:rsidRPr="007F6DE3" w:rsidRDefault="007F6DE3" w:rsidP="005B2049">
      <w:pPr>
        <w:spacing w:after="0" w:line="240" w:lineRule="auto"/>
        <w:jc w:val="both"/>
        <w:rPr>
          <w:rFonts w:ascii="Arial" w:hAnsi="Arial" w:cs="Arial"/>
          <w:sz w:val="24"/>
          <w:szCs w:val="24"/>
        </w:rPr>
      </w:pPr>
    </w:p>
    <w:p w:rsidR="007F6DE3" w:rsidRPr="007F6DE3" w:rsidRDefault="007F6DE3" w:rsidP="005B2049">
      <w:pPr>
        <w:spacing w:after="0" w:line="240" w:lineRule="auto"/>
        <w:jc w:val="both"/>
        <w:rPr>
          <w:rFonts w:ascii="Arial" w:hAnsi="Arial" w:cs="Arial"/>
          <w:b/>
          <w:sz w:val="24"/>
          <w:szCs w:val="24"/>
        </w:rPr>
      </w:pPr>
    </w:p>
    <w:p w:rsidR="007F6DE3" w:rsidRPr="007F6DE3" w:rsidRDefault="007F6DE3" w:rsidP="005B2049">
      <w:pPr>
        <w:spacing w:after="0" w:line="240" w:lineRule="auto"/>
        <w:ind w:firstLine="708"/>
        <w:jc w:val="both"/>
        <w:rPr>
          <w:rFonts w:ascii="Arial" w:hAnsi="Arial" w:cs="Arial"/>
          <w:sz w:val="24"/>
          <w:szCs w:val="24"/>
        </w:rPr>
      </w:pPr>
      <w:r w:rsidRPr="007F6DE3">
        <w:rPr>
          <w:rFonts w:ascii="Arial" w:hAnsi="Arial" w:cs="Arial"/>
          <w:b/>
          <w:sz w:val="24"/>
          <w:szCs w:val="24"/>
        </w:rPr>
        <w:t>Wo?</w:t>
      </w:r>
      <w:r w:rsidRPr="007F6DE3">
        <w:rPr>
          <w:rFonts w:ascii="Arial" w:hAnsi="Arial" w:cs="Arial"/>
          <w:sz w:val="24"/>
          <w:szCs w:val="24"/>
        </w:rPr>
        <w:t xml:space="preserve">      </w:t>
      </w:r>
      <w:r w:rsidRPr="007F6DE3">
        <w:rPr>
          <w:rFonts w:ascii="Arial" w:hAnsi="Arial" w:cs="Arial"/>
          <w:sz w:val="24"/>
          <w:szCs w:val="24"/>
        </w:rPr>
        <w:tab/>
        <w:t>Ort des Geschehens</w:t>
      </w:r>
    </w:p>
    <w:p w:rsidR="007F6DE3" w:rsidRPr="007F6DE3" w:rsidRDefault="007F6DE3" w:rsidP="005B2049">
      <w:pPr>
        <w:spacing w:after="0" w:line="240" w:lineRule="auto"/>
        <w:ind w:firstLine="708"/>
        <w:jc w:val="both"/>
        <w:rPr>
          <w:rFonts w:ascii="Arial" w:hAnsi="Arial" w:cs="Arial"/>
          <w:sz w:val="24"/>
          <w:szCs w:val="24"/>
        </w:rPr>
      </w:pPr>
      <w:r w:rsidRPr="007F6DE3">
        <w:rPr>
          <w:rFonts w:ascii="Arial" w:hAnsi="Arial" w:cs="Arial"/>
          <w:b/>
          <w:sz w:val="24"/>
          <w:szCs w:val="24"/>
        </w:rPr>
        <w:t>Wer?</w:t>
      </w:r>
      <w:r w:rsidRPr="007F6DE3">
        <w:rPr>
          <w:rFonts w:ascii="Arial" w:hAnsi="Arial" w:cs="Arial"/>
          <w:sz w:val="24"/>
          <w:szCs w:val="24"/>
        </w:rPr>
        <w:t xml:space="preserve">     </w:t>
      </w:r>
      <w:r w:rsidRPr="007F6DE3">
        <w:rPr>
          <w:rFonts w:ascii="Arial" w:hAnsi="Arial" w:cs="Arial"/>
          <w:sz w:val="24"/>
          <w:szCs w:val="24"/>
        </w:rPr>
        <w:tab/>
        <w:t>Die Betroffenen und die verdächtige Person</w:t>
      </w:r>
    </w:p>
    <w:p w:rsidR="007F6DE3" w:rsidRPr="007F6DE3" w:rsidRDefault="007F6DE3" w:rsidP="005B2049">
      <w:pPr>
        <w:spacing w:after="0" w:line="240" w:lineRule="auto"/>
        <w:ind w:firstLine="708"/>
        <w:jc w:val="both"/>
        <w:rPr>
          <w:rFonts w:ascii="Arial" w:hAnsi="Arial" w:cs="Arial"/>
          <w:sz w:val="24"/>
          <w:szCs w:val="24"/>
        </w:rPr>
      </w:pPr>
      <w:r w:rsidRPr="007F6DE3">
        <w:rPr>
          <w:rFonts w:ascii="Arial" w:hAnsi="Arial" w:cs="Arial"/>
          <w:b/>
          <w:sz w:val="24"/>
          <w:szCs w:val="24"/>
        </w:rPr>
        <w:t>Was?</w:t>
      </w:r>
      <w:r w:rsidRPr="007F6DE3">
        <w:rPr>
          <w:rFonts w:ascii="Arial" w:hAnsi="Arial" w:cs="Arial"/>
          <w:sz w:val="24"/>
          <w:szCs w:val="24"/>
        </w:rPr>
        <w:t xml:space="preserve">     </w:t>
      </w:r>
      <w:r w:rsidRPr="007F6DE3">
        <w:rPr>
          <w:rFonts w:ascii="Arial" w:hAnsi="Arial" w:cs="Arial"/>
          <w:sz w:val="24"/>
          <w:szCs w:val="24"/>
        </w:rPr>
        <w:tab/>
        <w:t>Art der Feststellung</w:t>
      </w:r>
    </w:p>
    <w:p w:rsidR="007F6DE3" w:rsidRPr="007F6DE3" w:rsidRDefault="007F6DE3" w:rsidP="005B2049">
      <w:pPr>
        <w:spacing w:after="0" w:line="240" w:lineRule="auto"/>
        <w:ind w:firstLine="708"/>
        <w:jc w:val="both"/>
        <w:rPr>
          <w:rFonts w:ascii="Arial" w:hAnsi="Arial" w:cs="Arial"/>
          <w:sz w:val="24"/>
          <w:szCs w:val="24"/>
        </w:rPr>
      </w:pPr>
      <w:r w:rsidRPr="007F6DE3">
        <w:rPr>
          <w:rFonts w:ascii="Arial" w:hAnsi="Arial" w:cs="Arial"/>
          <w:b/>
          <w:sz w:val="24"/>
          <w:szCs w:val="24"/>
        </w:rPr>
        <w:t>Wann?</w:t>
      </w:r>
      <w:r w:rsidRPr="007F6DE3">
        <w:rPr>
          <w:rFonts w:ascii="Arial" w:hAnsi="Arial" w:cs="Arial"/>
          <w:sz w:val="24"/>
          <w:szCs w:val="24"/>
        </w:rPr>
        <w:t xml:space="preserve">  </w:t>
      </w:r>
      <w:r w:rsidRPr="007F6DE3">
        <w:rPr>
          <w:rFonts w:ascii="Arial" w:hAnsi="Arial" w:cs="Arial"/>
          <w:sz w:val="24"/>
          <w:szCs w:val="24"/>
        </w:rPr>
        <w:tab/>
        <w:t>Zeitpunkt</w:t>
      </w:r>
    </w:p>
    <w:p w:rsidR="007F6DE3" w:rsidRPr="007F6DE3" w:rsidRDefault="007F6DE3" w:rsidP="005B2049">
      <w:pPr>
        <w:spacing w:after="0" w:line="240" w:lineRule="auto"/>
        <w:jc w:val="both"/>
        <w:rPr>
          <w:rFonts w:ascii="Arial" w:hAnsi="Arial" w:cs="Arial"/>
          <w:sz w:val="24"/>
          <w:szCs w:val="24"/>
        </w:rPr>
      </w:pPr>
      <w:r w:rsidRPr="007F6DE3">
        <w:rPr>
          <w:rFonts w:ascii="Arial" w:hAnsi="Arial" w:cs="Arial"/>
          <w:sz w:val="24"/>
          <w:szCs w:val="24"/>
        </w:rPr>
        <w:tab/>
      </w:r>
    </w:p>
    <w:p w:rsidR="007F6DE3" w:rsidRPr="00B9077D" w:rsidRDefault="007F6DE3" w:rsidP="005B2049">
      <w:pPr>
        <w:spacing w:after="0" w:line="240" w:lineRule="auto"/>
        <w:jc w:val="both"/>
        <w:rPr>
          <w:rFonts w:ascii="Arial" w:hAnsi="Arial" w:cs="Arial"/>
          <w:b/>
          <w:sz w:val="24"/>
          <w:szCs w:val="24"/>
        </w:rPr>
      </w:pPr>
    </w:p>
    <w:p w:rsidR="007F6DE3" w:rsidRPr="007F6DE3" w:rsidRDefault="007F6DE3" w:rsidP="005B2049">
      <w:pPr>
        <w:spacing w:after="0" w:line="240" w:lineRule="auto"/>
        <w:jc w:val="both"/>
        <w:rPr>
          <w:rFonts w:ascii="Arial" w:hAnsi="Arial" w:cs="Arial"/>
          <w:sz w:val="24"/>
          <w:szCs w:val="24"/>
        </w:rPr>
      </w:pPr>
      <w:r w:rsidRPr="007F6DE3">
        <w:rPr>
          <w:rFonts w:ascii="Arial" w:hAnsi="Arial" w:cs="Arial"/>
          <w:b/>
          <w:sz w:val="24"/>
          <w:szCs w:val="24"/>
        </w:rPr>
        <w:t>Die Dokumentation</w:t>
      </w:r>
      <w:r w:rsidRPr="007F6DE3">
        <w:rPr>
          <w:rFonts w:ascii="Arial" w:hAnsi="Arial" w:cs="Arial"/>
          <w:sz w:val="24"/>
          <w:szCs w:val="24"/>
        </w:rPr>
        <w:t xml:space="preserve"> soll dabei möglichst sachlich sein und die reine Information beinhalten ohne eigene Interpretation. (Anlage 1: Beobachtungsprotokoll)</w:t>
      </w:r>
    </w:p>
    <w:p w:rsidR="007F6DE3" w:rsidRPr="007F6DE3" w:rsidRDefault="007F6DE3" w:rsidP="005B2049">
      <w:pPr>
        <w:spacing w:after="0" w:line="240" w:lineRule="auto"/>
        <w:ind w:left="708"/>
        <w:jc w:val="both"/>
        <w:rPr>
          <w:rFonts w:ascii="Arial" w:hAnsi="Arial" w:cs="Arial"/>
          <w:sz w:val="24"/>
          <w:szCs w:val="24"/>
        </w:rPr>
      </w:pPr>
    </w:p>
    <w:p w:rsidR="007F6DE3" w:rsidRPr="007F6DE3" w:rsidRDefault="007F6DE3" w:rsidP="005B2049">
      <w:pPr>
        <w:numPr>
          <w:ilvl w:val="0"/>
          <w:numId w:val="8"/>
        </w:numPr>
        <w:spacing w:after="0" w:line="240" w:lineRule="auto"/>
        <w:contextualSpacing/>
        <w:jc w:val="both"/>
        <w:rPr>
          <w:rFonts w:ascii="Arial" w:hAnsi="Arial" w:cs="Arial"/>
          <w:sz w:val="24"/>
          <w:szCs w:val="24"/>
        </w:rPr>
      </w:pPr>
      <w:r w:rsidRPr="007F6DE3">
        <w:rPr>
          <w:rFonts w:ascii="Arial" w:hAnsi="Arial" w:cs="Arial"/>
          <w:b/>
          <w:sz w:val="24"/>
          <w:szCs w:val="24"/>
        </w:rPr>
        <w:t>Zuhören</w:t>
      </w:r>
      <w:r w:rsidRPr="007F6DE3">
        <w:rPr>
          <w:rFonts w:ascii="Arial" w:hAnsi="Arial" w:cs="Arial"/>
          <w:sz w:val="24"/>
          <w:szCs w:val="24"/>
        </w:rPr>
        <w:t xml:space="preserve"> und der betroffenen Person Glauben schenken. </w:t>
      </w:r>
    </w:p>
    <w:p w:rsidR="007F6DE3" w:rsidRPr="00F525B1" w:rsidRDefault="007F6DE3" w:rsidP="00F525B1">
      <w:pPr>
        <w:pStyle w:val="Listenabsatz"/>
        <w:numPr>
          <w:ilvl w:val="0"/>
          <w:numId w:val="8"/>
        </w:numPr>
        <w:spacing w:after="0" w:line="240" w:lineRule="auto"/>
        <w:jc w:val="both"/>
        <w:rPr>
          <w:rFonts w:ascii="Arial" w:hAnsi="Arial" w:cs="Arial"/>
          <w:sz w:val="24"/>
          <w:szCs w:val="24"/>
        </w:rPr>
      </w:pPr>
      <w:r w:rsidRPr="00F525B1">
        <w:rPr>
          <w:rFonts w:ascii="Arial" w:hAnsi="Arial" w:cs="Arial"/>
          <w:b/>
          <w:sz w:val="24"/>
          <w:szCs w:val="24"/>
        </w:rPr>
        <w:t>Keine Versprechungen abgeben</w:t>
      </w:r>
      <w:r w:rsidRPr="00F525B1">
        <w:rPr>
          <w:rFonts w:ascii="Arial" w:hAnsi="Arial" w:cs="Arial"/>
          <w:sz w:val="24"/>
          <w:szCs w:val="24"/>
        </w:rPr>
        <w:t>, die nicht gehalten werden können. „Ich helfe dir, wir holen uns Hilfe.“</w:t>
      </w:r>
    </w:p>
    <w:p w:rsidR="007F6DE3" w:rsidRPr="00F83233" w:rsidRDefault="007F6DE3" w:rsidP="0068190C">
      <w:pPr>
        <w:numPr>
          <w:ilvl w:val="0"/>
          <w:numId w:val="8"/>
        </w:numPr>
        <w:spacing w:after="0" w:line="240" w:lineRule="auto"/>
        <w:contextualSpacing/>
        <w:jc w:val="both"/>
        <w:rPr>
          <w:rFonts w:ascii="Arial" w:hAnsi="Arial" w:cs="Arial"/>
          <w:sz w:val="24"/>
          <w:szCs w:val="24"/>
        </w:rPr>
      </w:pPr>
      <w:r w:rsidRPr="00F83233">
        <w:rPr>
          <w:rFonts w:ascii="Arial" w:hAnsi="Arial" w:cs="Arial"/>
          <w:b/>
          <w:sz w:val="24"/>
          <w:szCs w:val="24"/>
        </w:rPr>
        <w:t>Sofortige Information des Kinderschutzteams</w:t>
      </w:r>
      <w:r w:rsidRPr="00F83233">
        <w:rPr>
          <w:rFonts w:ascii="Arial" w:hAnsi="Arial" w:cs="Arial"/>
          <w:sz w:val="24"/>
          <w:szCs w:val="24"/>
        </w:rPr>
        <w:t xml:space="preserve"> (am besten persönlich oder telefonisch, alternativ per E-Mail, ohne darin personenbezogene Daten der betroffenen Person zu nennen). </w:t>
      </w:r>
      <w:r w:rsidR="00F525B1" w:rsidRPr="00F83233">
        <w:rPr>
          <w:rFonts w:ascii="Arial" w:hAnsi="Arial" w:cs="Arial"/>
          <w:sz w:val="24"/>
          <w:szCs w:val="24"/>
        </w:rPr>
        <w:t>Das Kinderschutzteam und</w:t>
      </w:r>
      <w:r w:rsidR="00F525B1" w:rsidRPr="00F83233">
        <w:rPr>
          <w:rFonts w:ascii="Arial" w:hAnsi="Arial" w:cs="Arial"/>
          <w:i/>
          <w:sz w:val="24"/>
          <w:szCs w:val="24"/>
        </w:rPr>
        <w:t xml:space="preserve"> </w:t>
      </w:r>
      <w:r w:rsidR="00F525B1" w:rsidRPr="00F83233">
        <w:rPr>
          <w:rFonts w:ascii="Arial" w:hAnsi="Arial" w:cs="Arial"/>
          <w:sz w:val="24"/>
          <w:szCs w:val="24"/>
        </w:rPr>
        <w:t xml:space="preserve">der </w:t>
      </w:r>
      <w:r w:rsidR="00F525B1" w:rsidRPr="00F83233">
        <w:rPr>
          <w:rFonts w:ascii="Arial" w:hAnsi="Arial" w:cs="Arial"/>
          <w:sz w:val="24"/>
          <w:szCs w:val="24"/>
        </w:rPr>
        <w:lastRenderedPageBreak/>
        <w:t>g</w:t>
      </w:r>
      <w:r w:rsidRPr="00F83233">
        <w:rPr>
          <w:rFonts w:ascii="Arial" w:hAnsi="Arial" w:cs="Arial"/>
          <w:sz w:val="24"/>
          <w:szCs w:val="24"/>
        </w:rPr>
        <w:t>eschäftsführende</w:t>
      </w:r>
      <w:r w:rsidRPr="00F83233">
        <w:rPr>
          <w:rFonts w:ascii="Arial" w:hAnsi="Arial" w:cs="Arial"/>
          <w:i/>
          <w:sz w:val="24"/>
          <w:szCs w:val="24"/>
        </w:rPr>
        <w:t xml:space="preserve"> </w:t>
      </w:r>
      <w:r w:rsidRPr="00F83233">
        <w:rPr>
          <w:rFonts w:ascii="Arial" w:hAnsi="Arial" w:cs="Arial"/>
          <w:sz w:val="24"/>
          <w:szCs w:val="24"/>
        </w:rPr>
        <w:t>Vorstand w</w:t>
      </w:r>
      <w:r w:rsidR="00F525B1" w:rsidRPr="00F83233">
        <w:rPr>
          <w:rFonts w:ascii="Arial" w:hAnsi="Arial" w:cs="Arial"/>
          <w:sz w:val="24"/>
          <w:szCs w:val="24"/>
        </w:rPr>
        <w:t>erden</w:t>
      </w:r>
      <w:r w:rsidRPr="00F83233">
        <w:rPr>
          <w:rFonts w:ascii="Arial" w:hAnsi="Arial" w:cs="Arial"/>
          <w:sz w:val="24"/>
          <w:szCs w:val="24"/>
        </w:rPr>
        <w:t xml:space="preserve"> informiert.</w:t>
      </w:r>
      <w:r w:rsidR="00F525B1" w:rsidRPr="00F83233">
        <w:rPr>
          <w:rFonts w:ascii="Arial" w:hAnsi="Arial" w:cs="Arial"/>
          <w:sz w:val="24"/>
          <w:szCs w:val="24"/>
        </w:rPr>
        <w:t xml:space="preserve"> </w:t>
      </w:r>
      <w:r w:rsidRPr="00F83233">
        <w:rPr>
          <w:rFonts w:ascii="Arial" w:hAnsi="Arial" w:cs="Arial"/>
          <w:sz w:val="24"/>
          <w:szCs w:val="24"/>
        </w:rPr>
        <w:t xml:space="preserve">Das Kinderschutzteam unterstützt und leitet weitere Maßnahmen ein.  </w:t>
      </w:r>
    </w:p>
    <w:p w:rsidR="007F6DE3" w:rsidRPr="007F6DE3" w:rsidRDefault="007F6DE3" w:rsidP="005B2049">
      <w:pPr>
        <w:numPr>
          <w:ilvl w:val="0"/>
          <w:numId w:val="8"/>
        </w:numPr>
        <w:spacing w:after="0" w:line="240" w:lineRule="auto"/>
        <w:contextualSpacing/>
        <w:jc w:val="both"/>
        <w:rPr>
          <w:rFonts w:ascii="Arial" w:hAnsi="Arial" w:cs="Arial"/>
          <w:sz w:val="24"/>
          <w:szCs w:val="24"/>
        </w:rPr>
      </w:pPr>
      <w:r w:rsidRPr="007F6DE3">
        <w:rPr>
          <w:rFonts w:ascii="Arial" w:hAnsi="Arial" w:cs="Arial"/>
          <w:b/>
          <w:sz w:val="24"/>
          <w:szCs w:val="24"/>
        </w:rPr>
        <w:t>Kollegiale Fallberatung:</w:t>
      </w:r>
      <w:r w:rsidRPr="007F6DE3">
        <w:rPr>
          <w:rFonts w:ascii="Arial" w:hAnsi="Arial" w:cs="Arial"/>
          <w:sz w:val="24"/>
          <w:szCs w:val="24"/>
        </w:rPr>
        <w:t xml:space="preserve"> Der geschäftsführende Vorstand entscheidet mit dem Kinderschutzteam über das weitere Vorgehen. Einbeziehung von Fachberatungsstellen. </w:t>
      </w:r>
    </w:p>
    <w:p w:rsidR="007F6DE3" w:rsidRPr="007F6DE3" w:rsidRDefault="007F6DE3" w:rsidP="005B2049">
      <w:pPr>
        <w:numPr>
          <w:ilvl w:val="0"/>
          <w:numId w:val="8"/>
        </w:numPr>
        <w:spacing w:after="0" w:line="240" w:lineRule="auto"/>
        <w:contextualSpacing/>
        <w:jc w:val="both"/>
        <w:rPr>
          <w:rFonts w:ascii="Arial" w:hAnsi="Arial" w:cs="Arial"/>
          <w:sz w:val="24"/>
          <w:szCs w:val="24"/>
        </w:rPr>
      </w:pPr>
      <w:r w:rsidRPr="007F6DE3">
        <w:rPr>
          <w:rFonts w:ascii="Arial" w:hAnsi="Arial" w:cs="Arial"/>
          <w:sz w:val="24"/>
          <w:szCs w:val="24"/>
        </w:rPr>
        <w:t xml:space="preserve">Grundsätzlich gilt: </w:t>
      </w:r>
      <w:r w:rsidRPr="007F6DE3">
        <w:rPr>
          <w:rFonts w:ascii="Arial" w:hAnsi="Arial" w:cs="Arial"/>
          <w:b/>
          <w:sz w:val="24"/>
          <w:szCs w:val="24"/>
        </w:rPr>
        <w:t>Ermittlungs- und Aufklärungsarbeit im Sportverein ist Sache der Polizei.</w:t>
      </w:r>
      <w:r w:rsidRPr="007F6DE3">
        <w:rPr>
          <w:rFonts w:ascii="Arial" w:hAnsi="Arial" w:cs="Arial"/>
          <w:sz w:val="24"/>
          <w:szCs w:val="24"/>
        </w:rPr>
        <w:t xml:space="preserve"> Wir, der Verein werden nicht eigenmächtig tätig, sondern holen uns durch externe Fachberatungsstellen Hilfe. </w:t>
      </w:r>
    </w:p>
    <w:p w:rsidR="007F6DE3" w:rsidRPr="007F6DE3" w:rsidRDefault="007F6DE3" w:rsidP="005B2049">
      <w:pPr>
        <w:numPr>
          <w:ilvl w:val="0"/>
          <w:numId w:val="8"/>
        </w:numPr>
        <w:spacing w:after="0" w:line="240" w:lineRule="auto"/>
        <w:contextualSpacing/>
        <w:jc w:val="both"/>
        <w:rPr>
          <w:rFonts w:ascii="Arial" w:hAnsi="Arial" w:cs="Arial"/>
          <w:b/>
          <w:sz w:val="24"/>
          <w:szCs w:val="24"/>
        </w:rPr>
      </w:pPr>
      <w:r w:rsidRPr="007F6DE3">
        <w:rPr>
          <w:rFonts w:ascii="Arial" w:hAnsi="Arial" w:cs="Arial"/>
          <w:b/>
          <w:sz w:val="24"/>
          <w:szCs w:val="24"/>
        </w:rPr>
        <w:t>Erklärungen</w:t>
      </w:r>
      <w:r w:rsidRPr="007F6DE3">
        <w:rPr>
          <w:rFonts w:ascii="Arial" w:hAnsi="Arial" w:cs="Arial"/>
          <w:sz w:val="24"/>
          <w:szCs w:val="24"/>
        </w:rPr>
        <w:t xml:space="preserve">, sowohl intern als auch extern </w:t>
      </w:r>
      <w:r w:rsidRPr="007F6DE3">
        <w:rPr>
          <w:rFonts w:ascii="Arial" w:hAnsi="Arial" w:cs="Arial"/>
          <w:b/>
          <w:sz w:val="24"/>
          <w:szCs w:val="24"/>
        </w:rPr>
        <w:t xml:space="preserve">erfolgen ausschließlich durch den geschäftsführenden Vorstand oder dessen Beauftragte. </w:t>
      </w:r>
    </w:p>
    <w:p w:rsidR="007F6DE3" w:rsidRPr="00F525B1" w:rsidRDefault="007F6DE3" w:rsidP="00F525B1">
      <w:pPr>
        <w:pStyle w:val="Listenabsatz"/>
        <w:numPr>
          <w:ilvl w:val="0"/>
          <w:numId w:val="8"/>
        </w:numPr>
        <w:spacing w:after="0" w:line="240" w:lineRule="auto"/>
        <w:jc w:val="both"/>
        <w:rPr>
          <w:rFonts w:ascii="Arial" w:hAnsi="Arial" w:cs="Arial"/>
          <w:sz w:val="24"/>
          <w:szCs w:val="24"/>
        </w:rPr>
      </w:pPr>
      <w:r w:rsidRPr="00F525B1">
        <w:rPr>
          <w:rFonts w:ascii="Arial" w:hAnsi="Arial" w:cs="Arial"/>
          <w:b/>
          <w:sz w:val="24"/>
          <w:szCs w:val="24"/>
        </w:rPr>
        <w:t>Akuter Fall</w:t>
      </w:r>
      <w:r w:rsidRPr="00F525B1">
        <w:rPr>
          <w:rFonts w:ascii="Arial" w:hAnsi="Arial" w:cs="Arial"/>
          <w:sz w:val="24"/>
          <w:szCs w:val="24"/>
        </w:rPr>
        <w:t xml:space="preserve">, d.h. Straftat wird direkt beobachtet oder eine entsprechende Verletzung liegt vor und es besteht Gefahr in Verzug. Polizei und Rettungskräfte sind zu informieren, das Kinderschutzteam und der geschäftsführende Vorstand.   </w:t>
      </w:r>
    </w:p>
    <w:p w:rsidR="007F6DE3" w:rsidRPr="007F6DE3" w:rsidRDefault="007F6DE3" w:rsidP="005B2049">
      <w:pPr>
        <w:spacing w:after="0" w:line="240" w:lineRule="auto"/>
        <w:jc w:val="both"/>
        <w:rPr>
          <w:rFonts w:ascii="Arial" w:hAnsi="Arial" w:cs="Arial"/>
          <w:sz w:val="24"/>
          <w:szCs w:val="24"/>
        </w:rPr>
      </w:pPr>
    </w:p>
    <w:p w:rsidR="00AE3C85" w:rsidRDefault="00AE3C85" w:rsidP="005B2049">
      <w:pPr>
        <w:spacing w:after="0" w:line="240" w:lineRule="auto"/>
        <w:jc w:val="both"/>
        <w:rPr>
          <w:rFonts w:ascii="Arial" w:hAnsi="Arial" w:cs="Arial"/>
          <w:b/>
          <w:sz w:val="24"/>
          <w:szCs w:val="24"/>
        </w:rPr>
      </w:pPr>
    </w:p>
    <w:p w:rsidR="007F6DE3" w:rsidRPr="007F6DE3" w:rsidRDefault="00B9077D" w:rsidP="005B2049">
      <w:pPr>
        <w:spacing w:after="0" w:line="240" w:lineRule="auto"/>
        <w:jc w:val="both"/>
        <w:rPr>
          <w:rFonts w:ascii="Arial" w:hAnsi="Arial" w:cs="Arial"/>
          <w:b/>
          <w:sz w:val="24"/>
          <w:szCs w:val="24"/>
        </w:rPr>
      </w:pPr>
      <w:r>
        <w:rPr>
          <w:rFonts w:ascii="Arial" w:hAnsi="Arial" w:cs="Arial"/>
          <w:b/>
          <w:sz w:val="24"/>
          <w:szCs w:val="24"/>
        </w:rPr>
        <w:t>Wie geht es weiter?</w:t>
      </w:r>
    </w:p>
    <w:p w:rsidR="007F6DE3" w:rsidRPr="007F6DE3" w:rsidRDefault="007F6DE3" w:rsidP="005B2049">
      <w:pPr>
        <w:spacing w:after="0" w:line="240" w:lineRule="auto"/>
        <w:jc w:val="both"/>
        <w:rPr>
          <w:rFonts w:ascii="Arial" w:hAnsi="Arial" w:cs="Arial"/>
          <w:sz w:val="24"/>
          <w:szCs w:val="24"/>
        </w:rPr>
      </w:pPr>
    </w:p>
    <w:p w:rsidR="007F6DE3" w:rsidRDefault="007F6DE3" w:rsidP="00AE3C85">
      <w:pPr>
        <w:spacing w:after="0" w:line="240" w:lineRule="auto"/>
        <w:contextualSpacing/>
        <w:jc w:val="both"/>
        <w:rPr>
          <w:rFonts w:ascii="Arial" w:hAnsi="Arial" w:cs="Arial"/>
          <w:b/>
          <w:sz w:val="24"/>
          <w:szCs w:val="24"/>
        </w:rPr>
      </w:pPr>
      <w:r w:rsidRPr="007F6DE3">
        <w:rPr>
          <w:rFonts w:ascii="Arial" w:hAnsi="Arial" w:cs="Arial"/>
          <w:b/>
          <w:sz w:val="24"/>
          <w:szCs w:val="24"/>
        </w:rPr>
        <w:t xml:space="preserve">Verdacht erhärtet sich/Feststellung </w:t>
      </w:r>
      <w:r w:rsidR="009D0376">
        <w:rPr>
          <w:rFonts w:ascii="Arial" w:hAnsi="Arial" w:cs="Arial"/>
          <w:b/>
          <w:sz w:val="24"/>
          <w:szCs w:val="24"/>
        </w:rPr>
        <w:t>(</w:t>
      </w:r>
      <w:r w:rsidRPr="007F6DE3">
        <w:rPr>
          <w:rFonts w:ascii="Arial" w:hAnsi="Arial" w:cs="Arial"/>
          <w:b/>
          <w:sz w:val="24"/>
          <w:szCs w:val="24"/>
        </w:rPr>
        <w:t>sexualisierter</w:t>
      </w:r>
      <w:r w:rsidR="009D0376">
        <w:rPr>
          <w:rFonts w:ascii="Arial" w:hAnsi="Arial" w:cs="Arial"/>
          <w:b/>
          <w:sz w:val="24"/>
          <w:szCs w:val="24"/>
        </w:rPr>
        <w:t>)</w:t>
      </w:r>
      <w:r w:rsidRPr="007F6DE3">
        <w:rPr>
          <w:rFonts w:ascii="Arial" w:hAnsi="Arial" w:cs="Arial"/>
          <w:b/>
          <w:sz w:val="24"/>
          <w:szCs w:val="24"/>
        </w:rPr>
        <w:t xml:space="preserve"> Gewalt:</w:t>
      </w:r>
    </w:p>
    <w:p w:rsidR="00AE3C85" w:rsidRPr="007F6DE3" w:rsidRDefault="00AE3C85" w:rsidP="00AE3C85">
      <w:pPr>
        <w:spacing w:after="0" w:line="240" w:lineRule="auto"/>
        <w:contextualSpacing/>
        <w:jc w:val="both"/>
        <w:rPr>
          <w:rFonts w:ascii="Arial" w:hAnsi="Arial" w:cs="Arial"/>
          <w:b/>
          <w:sz w:val="24"/>
          <w:szCs w:val="24"/>
        </w:rPr>
      </w:pPr>
    </w:p>
    <w:p w:rsidR="007F6DE3" w:rsidRPr="007F6DE3" w:rsidRDefault="007F6DE3" w:rsidP="00AE3C85">
      <w:pPr>
        <w:spacing w:after="0" w:line="240" w:lineRule="auto"/>
        <w:jc w:val="both"/>
        <w:rPr>
          <w:rFonts w:ascii="Arial" w:hAnsi="Arial" w:cs="Arial"/>
          <w:sz w:val="24"/>
          <w:szCs w:val="24"/>
        </w:rPr>
      </w:pPr>
      <w:r w:rsidRPr="007F6DE3">
        <w:rPr>
          <w:rFonts w:ascii="Arial" w:hAnsi="Arial" w:cs="Arial"/>
          <w:sz w:val="24"/>
          <w:szCs w:val="24"/>
        </w:rPr>
        <w:t xml:space="preserve">Kinderschutzteam und </w:t>
      </w:r>
      <w:r w:rsidR="00060912" w:rsidRPr="00B9077D">
        <w:rPr>
          <w:rFonts w:ascii="Arial" w:hAnsi="Arial" w:cs="Arial"/>
          <w:sz w:val="24"/>
          <w:szCs w:val="24"/>
        </w:rPr>
        <w:t xml:space="preserve">geschäftsführende </w:t>
      </w:r>
      <w:r w:rsidRPr="007F6DE3">
        <w:rPr>
          <w:rFonts w:ascii="Arial" w:hAnsi="Arial" w:cs="Arial"/>
          <w:sz w:val="24"/>
          <w:szCs w:val="24"/>
        </w:rPr>
        <w:t>Vorstandschaft plan</w:t>
      </w:r>
      <w:r w:rsidR="00F525B1">
        <w:rPr>
          <w:rFonts w:ascii="Arial" w:hAnsi="Arial" w:cs="Arial"/>
          <w:sz w:val="24"/>
          <w:szCs w:val="24"/>
        </w:rPr>
        <w:t>en</w:t>
      </w:r>
      <w:r w:rsidRPr="007F6DE3">
        <w:rPr>
          <w:rFonts w:ascii="Arial" w:hAnsi="Arial" w:cs="Arial"/>
          <w:sz w:val="24"/>
          <w:szCs w:val="24"/>
        </w:rPr>
        <w:t xml:space="preserve"> die nächsten Schritte mit der Fachberatungsstelle in Bezug auf </w:t>
      </w:r>
    </w:p>
    <w:p w:rsidR="007F6DE3" w:rsidRPr="00AE3C85" w:rsidRDefault="007F6DE3" w:rsidP="00AE3C85">
      <w:pPr>
        <w:pStyle w:val="Listenabsatz"/>
        <w:numPr>
          <w:ilvl w:val="0"/>
          <w:numId w:val="11"/>
        </w:numPr>
        <w:spacing w:after="0" w:line="240" w:lineRule="auto"/>
        <w:jc w:val="both"/>
        <w:rPr>
          <w:rFonts w:ascii="Arial" w:hAnsi="Arial" w:cs="Arial"/>
          <w:sz w:val="24"/>
          <w:szCs w:val="24"/>
        </w:rPr>
      </w:pPr>
      <w:r w:rsidRPr="00AE3C85">
        <w:rPr>
          <w:rFonts w:ascii="Arial" w:hAnsi="Arial" w:cs="Arial"/>
          <w:sz w:val="24"/>
          <w:szCs w:val="24"/>
        </w:rPr>
        <w:t>Verdächtige Person</w:t>
      </w:r>
    </w:p>
    <w:p w:rsidR="007F6DE3" w:rsidRPr="00AE3C85" w:rsidRDefault="007F6DE3" w:rsidP="00AE3C85">
      <w:pPr>
        <w:pStyle w:val="Listenabsatz"/>
        <w:numPr>
          <w:ilvl w:val="0"/>
          <w:numId w:val="11"/>
        </w:numPr>
        <w:spacing w:after="0" w:line="240" w:lineRule="auto"/>
        <w:jc w:val="both"/>
        <w:rPr>
          <w:rFonts w:ascii="Arial" w:hAnsi="Arial" w:cs="Arial"/>
          <w:sz w:val="24"/>
          <w:szCs w:val="24"/>
        </w:rPr>
      </w:pPr>
      <w:r w:rsidRPr="00AE3C85">
        <w:rPr>
          <w:rFonts w:ascii="Arial" w:hAnsi="Arial" w:cs="Arial"/>
          <w:sz w:val="24"/>
          <w:szCs w:val="24"/>
        </w:rPr>
        <w:t>Betroffene Person</w:t>
      </w:r>
    </w:p>
    <w:p w:rsidR="00AE3C85" w:rsidRPr="00AE3C85" w:rsidRDefault="00AE3C85" w:rsidP="00AE3C85">
      <w:pPr>
        <w:pStyle w:val="Listenabsatz"/>
        <w:numPr>
          <w:ilvl w:val="0"/>
          <w:numId w:val="11"/>
        </w:numPr>
        <w:spacing w:after="0" w:line="240" w:lineRule="auto"/>
        <w:jc w:val="both"/>
        <w:rPr>
          <w:rFonts w:ascii="Arial" w:hAnsi="Arial" w:cs="Arial"/>
          <w:sz w:val="24"/>
          <w:szCs w:val="24"/>
        </w:rPr>
      </w:pPr>
      <w:r>
        <w:rPr>
          <w:rFonts w:ascii="Arial" w:hAnsi="Arial" w:cs="Arial"/>
          <w:sz w:val="24"/>
          <w:szCs w:val="24"/>
        </w:rPr>
        <w:t>Vereinsintern</w:t>
      </w:r>
      <w:r w:rsidR="007F6DE3" w:rsidRPr="00AE3C85">
        <w:rPr>
          <w:rFonts w:ascii="Arial" w:hAnsi="Arial" w:cs="Arial"/>
          <w:sz w:val="24"/>
          <w:szCs w:val="24"/>
        </w:rPr>
        <w:t xml:space="preserve">: Aufarbeitung, Überprüfung der Schutzmaßnahmen sowie Transparenz gegenüber der Öffentlichkeit/Elternschaft  </w:t>
      </w:r>
    </w:p>
    <w:p w:rsidR="00F525B1" w:rsidRPr="00AE3C85" w:rsidRDefault="00AE3C85" w:rsidP="00AE3C85">
      <w:pPr>
        <w:pStyle w:val="Listenabsatz"/>
        <w:numPr>
          <w:ilvl w:val="0"/>
          <w:numId w:val="11"/>
        </w:numPr>
        <w:spacing w:after="0" w:line="240" w:lineRule="auto"/>
        <w:jc w:val="both"/>
        <w:rPr>
          <w:rFonts w:ascii="Arial" w:hAnsi="Arial" w:cs="Arial"/>
          <w:sz w:val="24"/>
          <w:szCs w:val="24"/>
        </w:rPr>
      </w:pPr>
      <w:r w:rsidRPr="00AE3C85">
        <w:rPr>
          <w:rFonts w:ascii="Arial" w:hAnsi="Arial" w:cs="Arial"/>
          <w:sz w:val="24"/>
          <w:szCs w:val="24"/>
        </w:rPr>
        <w:t>K</w:t>
      </w:r>
      <w:r w:rsidR="00F525B1" w:rsidRPr="00AE3C85">
        <w:rPr>
          <w:rFonts w:ascii="Arial" w:hAnsi="Arial" w:cs="Arial"/>
          <w:sz w:val="24"/>
          <w:szCs w:val="24"/>
        </w:rPr>
        <w:t>lärung der Frage nach möglichen weiteren Betroffenen</w:t>
      </w:r>
    </w:p>
    <w:p w:rsidR="00F525B1" w:rsidRPr="007F6DE3" w:rsidRDefault="00F525B1" w:rsidP="00F525B1">
      <w:pPr>
        <w:spacing w:after="0" w:line="240" w:lineRule="auto"/>
        <w:contextualSpacing/>
        <w:jc w:val="both"/>
        <w:rPr>
          <w:rFonts w:ascii="Arial" w:hAnsi="Arial" w:cs="Arial"/>
          <w:sz w:val="24"/>
          <w:szCs w:val="24"/>
        </w:rPr>
      </w:pPr>
    </w:p>
    <w:p w:rsidR="007F6DE3" w:rsidRPr="007F6DE3" w:rsidRDefault="007F6DE3" w:rsidP="00AE3C85">
      <w:pPr>
        <w:spacing w:after="0" w:line="240" w:lineRule="auto"/>
        <w:contextualSpacing/>
        <w:jc w:val="both"/>
        <w:rPr>
          <w:rFonts w:ascii="Arial" w:hAnsi="Arial" w:cs="Arial"/>
          <w:sz w:val="24"/>
          <w:szCs w:val="24"/>
        </w:rPr>
      </w:pPr>
      <w:r w:rsidRPr="007F6DE3">
        <w:rPr>
          <w:rFonts w:ascii="Arial" w:hAnsi="Arial" w:cs="Arial"/>
          <w:sz w:val="24"/>
          <w:szCs w:val="24"/>
        </w:rPr>
        <w:t>Verdacht ist ausgeräumt</w:t>
      </w:r>
    </w:p>
    <w:p w:rsidR="007F6DE3" w:rsidRPr="00AE3C85" w:rsidRDefault="007F6DE3" w:rsidP="00AE3C85">
      <w:pPr>
        <w:pStyle w:val="Listenabsatz"/>
        <w:numPr>
          <w:ilvl w:val="0"/>
          <w:numId w:val="12"/>
        </w:numPr>
        <w:spacing w:after="0" w:line="240" w:lineRule="auto"/>
        <w:jc w:val="both"/>
        <w:rPr>
          <w:rFonts w:ascii="Arial" w:hAnsi="Arial" w:cs="Arial"/>
          <w:sz w:val="24"/>
          <w:szCs w:val="24"/>
        </w:rPr>
      </w:pPr>
      <w:r w:rsidRPr="00AE3C85">
        <w:rPr>
          <w:rFonts w:ascii="Arial" w:hAnsi="Arial" w:cs="Arial"/>
          <w:sz w:val="24"/>
          <w:szCs w:val="24"/>
        </w:rPr>
        <w:t>Alle Personen, die über den Verdacht Kenntnis haben, werden informiert</w:t>
      </w:r>
    </w:p>
    <w:p w:rsidR="007F6DE3" w:rsidRPr="00AE3C85" w:rsidRDefault="007F6DE3" w:rsidP="00AE3C85">
      <w:pPr>
        <w:pStyle w:val="Listenabsatz"/>
        <w:numPr>
          <w:ilvl w:val="0"/>
          <w:numId w:val="12"/>
        </w:numPr>
        <w:spacing w:after="0" w:line="240" w:lineRule="auto"/>
        <w:jc w:val="both"/>
        <w:rPr>
          <w:rFonts w:ascii="Arial" w:hAnsi="Arial" w:cs="Arial"/>
          <w:sz w:val="24"/>
          <w:szCs w:val="24"/>
        </w:rPr>
      </w:pPr>
      <w:r w:rsidRPr="00AE3C85">
        <w:rPr>
          <w:rFonts w:ascii="Arial" w:hAnsi="Arial" w:cs="Arial"/>
          <w:sz w:val="24"/>
          <w:szCs w:val="24"/>
        </w:rPr>
        <w:t>Rehabilitation der beschuldigten Person</w:t>
      </w:r>
    </w:p>
    <w:p w:rsidR="007F6DE3" w:rsidRPr="00AE3C85" w:rsidRDefault="007F6DE3" w:rsidP="00AE3C85">
      <w:pPr>
        <w:pStyle w:val="Listenabsatz"/>
        <w:numPr>
          <w:ilvl w:val="0"/>
          <w:numId w:val="12"/>
        </w:numPr>
        <w:spacing w:after="0" w:line="240" w:lineRule="auto"/>
        <w:jc w:val="both"/>
        <w:rPr>
          <w:rFonts w:ascii="Arial" w:hAnsi="Arial" w:cs="Arial"/>
          <w:sz w:val="24"/>
          <w:szCs w:val="24"/>
        </w:rPr>
      </w:pPr>
      <w:r w:rsidRPr="00AE3C85">
        <w:rPr>
          <w:rFonts w:ascii="Arial" w:hAnsi="Arial" w:cs="Arial"/>
          <w:sz w:val="24"/>
          <w:szCs w:val="24"/>
        </w:rPr>
        <w:t>Falldokumentation wird gelöscht</w:t>
      </w:r>
    </w:p>
    <w:p w:rsidR="007F6DE3" w:rsidRPr="00B9077D" w:rsidRDefault="007F6DE3" w:rsidP="005B2049">
      <w:pPr>
        <w:spacing w:after="150" w:line="266" w:lineRule="auto"/>
        <w:jc w:val="both"/>
        <w:rPr>
          <w:rFonts w:ascii="Arial" w:eastAsia="Tahoma" w:hAnsi="Arial" w:cs="Arial"/>
          <w:color w:val="000000"/>
          <w:sz w:val="24"/>
          <w:szCs w:val="24"/>
          <w:lang w:eastAsia="de-DE"/>
        </w:rPr>
      </w:pPr>
    </w:p>
    <w:p w:rsidR="0091092C" w:rsidRPr="00B9077D" w:rsidRDefault="0091092C" w:rsidP="005B2049">
      <w:pPr>
        <w:pStyle w:val="Listenabsatz"/>
        <w:numPr>
          <w:ilvl w:val="1"/>
          <w:numId w:val="2"/>
        </w:numPr>
        <w:spacing w:after="150" w:line="266" w:lineRule="auto"/>
        <w:jc w:val="both"/>
        <w:rPr>
          <w:rFonts w:ascii="Arial" w:eastAsia="Tahoma" w:hAnsi="Arial" w:cs="Arial"/>
          <w:b/>
          <w:color w:val="000000"/>
          <w:sz w:val="28"/>
          <w:szCs w:val="28"/>
          <w:lang w:eastAsia="de-DE"/>
        </w:rPr>
      </w:pPr>
      <w:r w:rsidRPr="00B9077D">
        <w:rPr>
          <w:rFonts w:ascii="Arial" w:eastAsia="Tahoma" w:hAnsi="Arial" w:cs="Arial"/>
          <w:b/>
          <w:color w:val="000000"/>
          <w:sz w:val="28"/>
          <w:szCs w:val="28"/>
          <w:lang w:eastAsia="de-DE"/>
        </w:rPr>
        <w:t>Wie führe ich ein Gespräch mit Betroffenen?</w:t>
      </w:r>
    </w:p>
    <w:tbl>
      <w:tblPr>
        <w:tblStyle w:val="TableGrid"/>
        <w:tblW w:w="8216" w:type="dxa"/>
        <w:tblInd w:w="-142" w:type="dxa"/>
        <w:tblLook w:val="04A0" w:firstRow="1" w:lastRow="0" w:firstColumn="1" w:lastColumn="0" w:noHBand="0" w:noVBand="1"/>
      </w:tblPr>
      <w:tblGrid>
        <w:gridCol w:w="8216"/>
      </w:tblGrid>
      <w:tr w:rsidR="0091092C" w:rsidRPr="00B9077D" w:rsidTr="005B2049">
        <w:trPr>
          <w:trHeight w:val="967"/>
        </w:trPr>
        <w:tc>
          <w:tcPr>
            <w:tcW w:w="8216" w:type="dxa"/>
            <w:tcBorders>
              <w:top w:val="nil"/>
              <w:left w:val="nil"/>
              <w:bottom w:val="nil"/>
              <w:right w:val="nil"/>
            </w:tcBorders>
          </w:tcPr>
          <w:p w:rsidR="00F83233" w:rsidRDefault="00F83233" w:rsidP="005B2049">
            <w:pPr>
              <w:ind w:right="66"/>
              <w:jc w:val="both"/>
              <w:rPr>
                <w:rFonts w:ascii="Arial" w:eastAsia="Tahoma" w:hAnsi="Arial" w:cs="Arial"/>
                <w:b/>
                <w:color w:val="000000"/>
                <w:sz w:val="24"/>
                <w:szCs w:val="24"/>
              </w:rPr>
            </w:pPr>
          </w:p>
          <w:p w:rsidR="0091092C" w:rsidRPr="00AE5023" w:rsidRDefault="0091092C" w:rsidP="005B2049">
            <w:pPr>
              <w:ind w:right="66"/>
              <w:jc w:val="both"/>
              <w:rPr>
                <w:rFonts w:ascii="Arial" w:eastAsia="Tahoma" w:hAnsi="Arial" w:cs="Arial"/>
                <w:color w:val="000000"/>
                <w:sz w:val="24"/>
                <w:szCs w:val="24"/>
              </w:rPr>
            </w:pPr>
            <w:r w:rsidRPr="00AE5023">
              <w:rPr>
                <w:rFonts w:ascii="Arial" w:eastAsia="Tahoma" w:hAnsi="Arial" w:cs="Arial"/>
                <w:b/>
                <w:color w:val="000000"/>
                <w:sz w:val="24"/>
                <w:szCs w:val="24"/>
              </w:rPr>
              <w:t>Aktiv zuhören</w:t>
            </w:r>
            <w:r w:rsidRPr="00AE5023">
              <w:rPr>
                <w:rFonts w:ascii="Arial" w:eastAsia="Tahoma" w:hAnsi="Arial" w:cs="Arial"/>
                <w:color w:val="000000"/>
                <w:sz w:val="24"/>
                <w:szCs w:val="24"/>
              </w:rPr>
              <w:t>: Folge den Schilderungen der betroffenen Person und schenke ihr</w:t>
            </w:r>
            <w:r w:rsidRPr="00B9077D">
              <w:rPr>
                <w:rFonts w:ascii="Arial" w:eastAsia="Tahoma" w:hAnsi="Arial" w:cs="Arial"/>
                <w:color w:val="000000"/>
                <w:sz w:val="24"/>
                <w:szCs w:val="24"/>
              </w:rPr>
              <w:t xml:space="preserve"> </w:t>
            </w:r>
            <w:r w:rsidR="001B29C2">
              <w:rPr>
                <w:rFonts w:ascii="Arial" w:eastAsia="Tahoma" w:hAnsi="Arial" w:cs="Arial"/>
                <w:color w:val="000000"/>
                <w:sz w:val="24"/>
                <w:szCs w:val="24"/>
              </w:rPr>
              <w:t>G</w:t>
            </w:r>
            <w:r w:rsidRPr="00AE5023">
              <w:rPr>
                <w:rFonts w:ascii="Arial" w:eastAsia="Tahoma" w:hAnsi="Arial" w:cs="Arial"/>
                <w:color w:val="000000"/>
                <w:sz w:val="24"/>
                <w:szCs w:val="24"/>
              </w:rPr>
              <w:t xml:space="preserve">lauben. Die Aussagen können dabei </w:t>
            </w:r>
            <w:r w:rsidR="00060912" w:rsidRPr="00B9077D">
              <w:rPr>
                <w:rFonts w:ascii="Arial" w:eastAsia="Tahoma" w:hAnsi="Arial" w:cs="Arial"/>
                <w:color w:val="000000"/>
                <w:sz w:val="24"/>
                <w:szCs w:val="24"/>
              </w:rPr>
              <w:t xml:space="preserve">durch offene Fragen </w:t>
            </w:r>
            <w:r w:rsidR="0066555A">
              <w:rPr>
                <w:rFonts w:ascii="Arial" w:eastAsia="Tahoma" w:hAnsi="Arial" w:cs="Arial"/>
                <w:color w:val="000000"/>
                <w:sz w:val="24"/>
                <w:szCs w:val="24"/>
              </w:rPr>
              <w:t>ergänzt</w:t>
            </w:r>
            <w:r w:rsidRPr="00AE5023">
              <w:rPr>
                <w:rFonts w:ascii="Arial" w:eastAsia="Tahoma" w:hAnsi="Arial" w:cs="Arial"/>
                <w:color w:val="000000"/>
                <w:sz w:val="24"/>
                <w:szCs w:val="24"/>
              </w:rPr>
              <w:t xml:space="preserve">, dürfen jedoch nicht angezweifelt werden. </w:t>
            </w:r>
            <w:r w:rsidR="00FB046A">
              <w:rPr>
                <w:rFonts w:ascii="Arial" w:eastAsia="Tahoma" w:hAnsi="Arial" w:cs="Arial"/>
                <w:color w:val="000000"/>
                <w:sz w:val="24"/>
                <w:szCs w:val="24"/>
              </w:rPr>
              <w:t>Keine Suggestivfragen!</w:t>
            </w:r>
            <w:r w:rsidRPr="00AE5023">
              <w:rPr>
                <w:rFonts w:ascii="Arial" w:eastAsia="Tahoma" w:hAnsi="Arial" w:cs="Arial"/>
                <w:color w:val="000000"/>
                <w:sz w:val="24"/>
                <w:szCs w:val="24"/>
              </w:rPr>
              <w:t xml:space="preserve"> </w:t>
            </w:r>
          </w:p>
        </w:tc>
      </w:tr>
      <w:tr w:rsidR="0091092C" w:rsidRPr="00B9077D" w:rsidTr="005B2049">
        <w:trPr>
          <w:trHeight w:val="1432"/>
        </w:trPr>
        <w:tc>
          <w:tcPr>
            <w:tcW w:w="8216" w:type="dxa"/>
            <w:tcBorders>
              <w:top w:val="nil"/>
              <w:left w:val="nil"/>
              <w:bottom w:val="nil"/>
              <w:right w:val="nil"/>
            </w:tcBorders>
            <w:vAlign w:val="center"/>
          </w:tcPr>
          <w:p w:rsidR="0091092C" w:rsidRPr="00AE5023" w:rsidRDefault="0091092C" w:rsidP="005B2049">
            <w:pPr>
              <w:ind w:right="68"/>
              <w:jc w:val="both"/>
              <w:rPr>
                <w:rFonts w:ascii="Arial" w:eastAsia="Tahoma" w:hAnsi="Arial" w:cs="Arial"/>
                <w:color w:val="000000"/>
                <w:sz w:val="24"/>
                <w:szCs w:val="24"/>
              </w:rPr>
            </w:pPr>
            <w:r w:rsidRPr="00AE5023">
              <w:rPr>
                <w:rFonts w:ascii="Arial" w:eastAsia="Tahoma" w:hAnsi="Arial" w:cs="Arial"/>
                <w:b/>
                <w:color w:val="000000"/>
                <w:sz w:val="24"/>
                <w:szCs w:val="24"/>
              </w:rPr>
              <w:t>Neutralität:</w:t>
            </w:r>
            <w:r w:rsidRPr="00AE5023">
              <w:rPr>
                <w:rFonts w:ascii="Arial" w:eastAsia="Tahoma" w:hAnsi="Arial" w:cs="Arial"/>
                <w:color w:val="000000"/>
                <w:sz w:val="24"/>
                <w:szCs w:val="24"/>
              </w:rPr>
              <w:t xml:space="preserve"> Mach die Zusage, dass alle weiteren Schritte in Absprache erfolgen. Gib dabei keine Versprechen, die Du nicht einhalten kannst. Beachte: Im Notfall müssen Entscheidungen gegen den Willen, aber niemals über den Kopf hinweg, getroffen werden.  </w:t>
            </w:r>
          </w:p>
        </w:tc>
      </w:tr>
      <w:tr w:rsidR="0091092C" w:rsidRPr="00B9077D" w:rsidTr="005B2049">
        <w:trPr>
          <w:trHeight w:val="861"/>
        </w:trPr>
        <w:tc>
          <w:tcPr>
            <w:tcW w:w="8216" w:type="dxa"/>
            <w:tcBorders>
              <w:top w:val="nil"/>
              <w:left w:val="nil"/>
              <w:bottom w:val="nil"/>
              <w:right w:val="nil"/>
            </w:tcBorders>
            <w:vAlign w:val="center"/>
          </w:tcPr>
          <w:p w:rsidR="0091092C" w:rsidRPr="00AE5023" w:rsidRDefault="0091092C" w:rsidP="005B2049">
            <w:pPr>
              <w:jc w:val="both"/>
              <w:rPr>
                <w:rFonts w:ascii="Arial" w:eastAsia="Tahoma" w:hAnsi="Arial" w:cs="Arial"/>
                <w:color w:val="000000"/>
                <w:sz w:val="24"/>
                <w:szCs w:val="24"/>
              </w:rPr>
            </w:pPr>
            <w:r w:rsidRPr="00AE5023">
              <w:rPr>
                <w:rFonts w:ascii="Arial" w:eastAsia="Tahoma" w:hAnsi="Arial" w:cs="Arial"/>
                <w:b/>
                <w:color w:val="000000"/>
                <w:sz w:val="24"/>
                <w:szCs w:val="24"/>
              </w:rPr>
              <w:t>Hilfe hinzuziehen:</w:t>
            </w:r>
            <w:r w:rsidRPr="00AE5023">
              <w:rPr>
                <w:rFonts w:ascii="Arial" w:eastAsia="Tahoma" w:hAnsi="Arial" w:cs="Arial"/>
                <w:color w:val="000000"/>
                <w:sz w:val="24"/>
                <w:szCs w:val="24"/>
              </w:rPr>
              <w:t xml:space="preserve"> Erläutere, dass </w:t>
            </w:r>
            <w:r w:rsidR="001B29C2">
              <w:rPr>
                <w:rFonts w:ascii="Arial" w:eastAsia="Tahoma" w:hAnsi="Arial" w:cs="Arial"/>
                <w:color w:val="000000"/>
                <w:sz w:val="24"/>
                <w:szCs w:val="24"/>
              </w:rPr>
              <w:t>D</w:t>
            </w:r>
            <w:r w:rsidRPr="00AE5023">
              <w:rPr>
                <w:rFonts w:ascii="Arial" w:eastAsia="Tahoma" w:hAnsi="Arial" w:cs="Arial"/>
                <w:color w:val="000000"/>
                <w:sz w:val="24"/>
                <w:szCs w:val="24"/>
              </w:rPr>
              <w:t xml:space="preserve">u </w:t>
            </w:r>
            <w:r w:rsidR="001B29C2">
              <w:rPr>
                <w:rFonts w:ascii="Arial" w:eastAsia="Tahoma" w:hAnsi="Arial" w:cs="Arial"/>
                <w:color w:val="000000"/>
                <w:sz w:val="24"/>
                <w:szCs w:val="24"/>
              </w:rPr>
              <w:t>D</w:t>
            </w:r>
            <w:r w:rsidRPr="00AE5023">
              <w:rPr>
                <w:rFonts w:ascii="Arial" w:eastAsia="Tahoma" w:hAnsi="Arial" w:cs="Arial"/>
                <w:color w:val="000000"/>
                <w:sz w:val="24"/>
                <w:szCs w:val="24"/>
              </w:rPr>
              <w:t xml:space="preserve">ir Unterstützung im Team oder auch extern holen wirst. Niemand muss mit einem Verdacht allein bleiben. </w:t>
            </w:r>
          </w:p>
        </w:tc>
      </w:tr>
      <w:tr w:rsidR="0091092C" w:rsidRPr="00F525B1" w:rsidTr="005B2049">
        <w:trPr>
          <w:trHeight w:val="682"/>
        </w:trPr>
        <w:tc>
          <w:tcPr>
            <w:tcW w:w="8216" w:type="dxa"/>
            <w:tcBorders>
              <w:top w:val="nil"/>
              <w:left w:val="nil"/>
              <w:bottom w:val="nil"/>
              <w:right w:val="nil"/>
            </w:tcBorders>
            <w:vAlign w:val="bottom"/>
          </w:tcPr>
          <w:p w:rsidR="0091092C" w:rsidRPr="00AE5023" w:rsidRDefault="0091092C" w:rsidP="005B2049">
            <w:pPr>
              <w:jc w:val="both"/>
              <w:rPr>
                <w:rFonts w:ascii="Arial" w:eastAsia="Tahoma" w:hAnsi="Arial" w:cs="Arial"/>
                <w:color w:val="000000"/>
                <w:sz w:val="24"/>
                <w:szCs w:val="24"/>
              </w:rPr>
            </w:pPr>
            <w:r w:rsidRPr="002F38D8">
              <w:rPr>
                <w:rFonts w:ascii="Arial" w:eastAsia="Tahoma" w:hAnsi="Arial" w:cs="Arial"/>
                <w:b/>
                <w:color w:val="000000"/>
                <w:sz w:val="24"/>
                <w:szCs w:val="24"/>
              </w:rPr>
              <w:t>Dokumentieren:</w:t>
            </w:r>
            <w:r w:rsidR="0066555A">
              <w:rPr>
                <w:rFonts w:ascii="Arial" w:eastAsia="Tahoma" w:hAnsi="Arial" w:cs="Arial"/>
                <w:color w:val="000000"/>
                <w:sz w:val="24"/>
                <w:szCs w:val="24"/>
              </w:rPr>
              <w:t xml:space="preserve"> </w:t>
            </w:r>
            <w:proofErr w:type="gramStart"/>
            <w:r w:rsidRPr="00AE5023">
              <w:rPr>
                <w:rFonts w:ascii="Arial" w:eastAsia="Tahoma" w:hAnsi="Arial" w:cs="Arial"/>
                <w:color w:val="000000"/>
                <w:sz w:val="24"/>
                <w:szCs w:val="24"/>
              </w:rPr>
              <w:t>Dokumentiere</w:t>
            </w:r>
            <w:proofErr w:type="gramEnd"/>
            <w:r w:rsidRPr="00AE5023">
              <w:rPr>
                <w:rFonts w:ascii="Arial" w:eastAsia="Tahoma" w:hAnsi="Arial" w:cs="Arial"/>
                <w:color w:val="000000"/>
                <w:sz w:val="24"/>
                <w:szCs w:val="24"/>
              </w:rPr>
              <w:t xml:space="preserve"> die Informationen sachlich und ohne </w:t>
            </w:r>
          </w:p>
          <w:p w:rsidR="0091092C" w:rsidRPr="00F525B1" w:rsidRDefault="0091092C" w:rsidP="005B2049">
            <w:pPr>
              <w:jc w:val="both"/>
              <w:rPr>
                <w:rFonts w:ascii="Arial" w:eastAsia="Tahoma" w:hAnsi="Arial" w:cs="Arial"/>
                <w:color w:val="000000"/>
                <w:sz w:val="24"/>
                <w:szCs w:val="24"/>
              </w:rPr>
            </w:pPr>
            <w:r w:rsidRPr="00AE5023">
              <w:rPr>
                <w:rFonts w:ascii="Arial" w:eastAsia="Tahoma" w:hAnsi="Arial" w:cs="Arial"/>
                <w:color w:val="000000"/>
                <w:sz w:val="24"/>
                <w:szCs w:val="24"/>
              </w:rPr>
              <w:t xml:space="preserve">Interpretationen.  </w:t>
            </w:r>
          </w:p>
          <w:p w:rsidR="004234F7" w:rsidRPr="00F525B1" w:rsidRDefault="004234F7" w:rsidP="005B2049">
            <w:pPr>
              <w:jc w:val="both"/>
              <w:rPr>
                <w:rFonts w:ascii="Arial" w:eastAsia="Tahoma" w:hAnsi="Arial" w:cs="Arial"/>
                <w:color w:val="000000"/>
                <w:sz w:val="24"/>
                <w:szCs w:val="24"/>
              </w:rPr>
            </w:pPr>
          </w:p>
          <w:p w:rsidR="00060912" w:rsidRPr="00AE3C85" w:rsidRDefault="00060912" w:rsidP="005B2049">
            <w:pPr>
              <w:pStyle w:val="Listenabsatz"/>
              <w:numPr>
                <w:ilvl w:val="0"/>
                <w:numId w:val="2"/>
              </w:numPr>
              <w:jc w:val="both"/>
              <w:rPr>
                <w:rFonts w:ascii="Arial" w:eastAsia="Tahoma" w:hAnsi="Arial" w:cs="Arial"/>
                <w:b/>
                <w:color w:val="000000"/>
                <w:sz w:val="28"/>
                <w:szCs w:val="28"/>
              </w:rPr>
            </w:pPr>
            <w:r w:rsidRPr="00AE3C85">
              <w:rPr>
                <w:rFonts w:ascii="Arial" w:eastAsia="Tahoma" w:hAnsi="Arial" w:cs="Arial"/>
                <w:b/>
                <w:color w:val="000000"/>
                <w:sz w:val="28"/>
                <w:szCs w:val="28"/>
              </w:rPr>
              <w:lastRenderedPageBreak/>
              <w:t>Vereinsinterne und strafrechtliche Konsequenzen bei Fehlverhalten</w:t>
            </w:r>
          </w:p>
          <w:p w:rsidR="00060912" w:rsidRPr="00AE3C85" w:rsidRDefault="00060912" w:rsidP="005B2049">
            <w:pPr>
              <w:jc w:val="both"/>
              <w:rPr>
                <w:rFonts w:ascii="Arial" w:eastAsia="Tahoma" w:hAnsi="Arial" w:cs="Arial"/>
                <w:b/>
                <w:color w:val="000000"/>
                <w:sz w:val="28"/>
                <w:szCs w:val="28"/>
              </w:rPr>
            </w:pPr>
          </w:p>
          <w:p w:rsidR="00060912" w:rsidRPr="00F525B1" w:rsidRDefault="00535DBA" w:rsidP="005B2049">
            <w:pPr>
              <w:jc w:val="both"/>
              <w:rPr>
                <w:rFonts w:ascii="Arial" w:eastAsia="Tahoma" w:hAnsi="Arial" w:cs="Arial"/>
                <w:color w:val="000000"/>
                <w:sz w:val="24"/>
                <w:szCs w:val="24"/>
              </w:rPr>
            </w:pPr>
            <w:r w:rsidRPr="00F525B1">
              <w:rPr>
                <w:rFonts w:ascii="Arial" w:eastAsia="Tahoma" w:hAnsi="Arial" w:cs="Arial"/>
                <w:color w:val="000000"/>
                <w:sz w:val="24"/>
                <w:szCs w:val="24"/>
              </w:rPr>
              <w:t>Grenzverletzungen u</w:t>
            </w:r>
            <w:r w:rsidR="00060912" w:rsidRPr="00F525B1">
              <w:rPr>
                <w:rFonts w:ascii="Arial" w:eastAsia="Tahoma" w:hAnsi="Arial" w:cs="Arial"/>
                <w:color w:val="000000"/>
                <w:sz w:val="24"/>
                <w:szCs w:val="24"/>
              </w:rPr>
              <w:t xml:space="preserve">nd Fehlverhalten haben Konsequenzen. Die </w:t>
            </w:r>
            <w:r w:rsidR="005B2049" w:rsidRPr="00F525B1">
              <w:rPr>
                <w:rFonts w:ascii="Arial" w:eastAsia="Tahoma" w:hAnsi="Arial" w:cs="Arial"/>
                <w:color w:val="000000"/>
                <w:sz w:val="24"/>
                <w:szCs w:val="24"/>
              </w:rPr>
              <w:t>K</w:t>
            </w:r>
            <w:r w:rsidR="00060912" w:rsidRPr="00F525B1">
              <w:rPr>
                <w:rFonts w:ascii="Arial" w:eastAsia="Tahoma" w:hAnsi="Arial" w:cs="Arial"/>
                <w:color w:val="000000"/>
                <w:sz w:val="24"/>
                <w:szCs w:val="24"/>
              </w:rPr>
              <w:t>onsequenz ist abhängig vom</w:t>
            </w:r>
            <w:r w:rsidRPr="00F525B1">
              <w:rPr>
                <w:rFonts w:ascii="Arial" w:eastAsia="Tahoma" w:hAnsi="Arial" w:cs="Arial"/>
                <w:color w:val="000000"/>
                <w:sz w:val="24"/>
                <w:szCs w:val="24"/>
              </w:rPr>
              <w:t xml:space="preserve"> j</w:t>
            </w:r>
            <w:r w:rsidR="00060912" w:rsidRPr="00F525B1">
              <w:rPr>
                <w:rFonts w:ascii="Arial" w:eastAsia="Tahoma" w:hAnsi="Arial" w:cs="Arial"/>
                <w:color w:val="000000"/>
                <w:sz w:val="24"/>
                <w:szCs w:val="24"/>
              </w:rPr>
              <w:t xml:space="preserve">eweiligen Verdacht oder Vorfall, der </w:t>
            </w:r>
            <w:r w:rsidR="005B2049" w:rsidRPr="00F525B1">
              <w:rPr>
                <w:rFonts w:ascii="Arial" w:eastAsia="Tahoma" w:hAnsi="Arial" w:cs="Arial"/>
                <w:color w:val="000000"/>
                <w:sz w:val="24"/>
                <w:szCs w:val="24"/>
              </w:rPr>
              <w:t>B</w:t>
            </w:r>
            <w:r w:rsidR="00060912" w:rsidRPr="00F525B1">
              <w:rPr>
                <w:rFonts w:ascii="Arial" w:eastAsia="Tahoma" w:hAnsi="Arial" w:cs="Arial"/>
                <w:color w:val="000000"/>
                <w:sz w:val="24"/>
                <w:szCs w:val="24"/>
              </w:rPr>
              <w:t xml:space="preserve">eschwerde und der tatsächlichen </w:t>
            </w:r>
            <w:r w:rsidRPr="00F525B1">
              <w:rPr>
                <w:rFonts w:ascii="Arial" w:eastAsia="Tahoma" w:hAnsi="Arial" w:cs="Arial"/>
                <w:color w:val="000000"/>
                <w:sz w:val="24"/>
                <w:szCs w:val="24"/>
              </w:rPr>
              <w:t>Ge</w:t>
            </w:r>
            <w:r w:rsidR="00060912" w:rsidRPr="00F525B1">
              <w:rPr>
                <w:rFonts w:ascii="Arial" w:eastAsia="Tahoma" w:hAnsi="Arial" w:cs="Arial"/>
                <w:color w:val="000000"/>
                <w:sz w:val="24"/>
                <w:szCs w:val="24"/>
              </w:rPr>
              <w:t>gebenheiten.</w:t>
            </w:r>
          </w:p>
          <w:p w:rsidR="00060912" w:rsidRPr="00F525B1" w:rsidRDefault="00060912" w:rsidP="005B2049">
            <w:pPr>
              <w:jc w:val="both"/>
              <w:rPr>
                <w:rFonts w:ascii="Arial" w:eastAsia="Tahoma" w:hAnsi="Arial" w:cs="Arial"/>
                <w:color w:val="000000"/>
                <w:sz w:val="24"/>
                <w:szCs w:val="24"/>
              </w:rPr>
            </w:pPr>
            <w:r w:rsidRPr="00F525B1">
              <w:rPr>
                <w:rFonts w:ascii="Arial" w:eastAsia="Tahoma" w:hAnsi="Arial" w:cs="Arial"/>
                <w:color w:val="000000"/>
                <w:sz w:val="24"/>
                <w:szCs w:val="24"/>
              </w:rPr>
              <w:t>Konsequenzen können je nach Beurteilung der</w:t>
            </w:r>
            <w:r w:rsidR="00535DBA" w:rsidRPr="00F525B1">
              <w:rPr>
                <w:rFonts w:ascii="Arial" w:eastAsia="Tahoma" w:hAnsi="Arial" w:cs="Arial"/>
                <w:color w:val="000000"/>
                <w:sz w:val="24"/>
                <w:szCs w:val="24"/>
              </w:rPr>
              <w:t xml:space="preserve"> </w:t>
            </w:r>
            <w:r w:rsidRPr="00F525B1">
              <w:rPr>
                <w:rFonts w:ascii="Arial" w:eastAsia="Tahoma" w:hAnsi="Arial" w:cs="Arial"/>
                <w:color w:val="000000"/>
                <w:sz w:val="24"/>
                <w:szCs w:val="24"/>
              </w:rPr>
              <w:t>Situation vertiefende Gespräche, eine Ermahnung oder Rüge, eine Abmahnung bis hin zur Suspendierung und Ausschluss aus dem Verein, die Veranlassung des Entzugs der Übungsleiterlizenz durch den entsprechenden Verband und eine Anzeige sowie strafrechtliche Maßnahmen</w:t>
            </w:r>
            <w:r w:rsidR="00535DBA" w:rsidRPr="00F525B1">
              <w:rPr>
                <w:rFonts w:ascii="Arial" w:eastAsia="Tahoma" w:hAnsi="Arial" w:cs="Arial"/>
                <w:color w:val="000000"/>
                <w:sz w:val="24"/>
                <w:szCs w:val="24"/>
              </w:rPr>
              <w:t xml:space="preserve"> </w:t>
            </w:r>
            <w:r w:rsidRPr="00F525B1">
              <w:rPr>
                <w:rFonts w:ascii="Arial" w:eastAsia="Tahoma" w:hAnsi="Arial" w:cs="Arial"/>
                <w:color w:val="000000"/>
                <w:sz w:val="24"/>
                <w:szCs w:val="24"/>
              </w:rPr>
              <w:t>sein.</w:t>
            </w:r>
          </w:p>
          <w:p w:rsidR="00060912" w:rsidRDefault="00060912" w:rsidP="005B2049">
            <w:pPr>
              <w:jc w:val="both"/>
              <w:rPr>
                <w:rFonts w:ascii="Arial" w:eastAsia="Tahoma" w:hAnsi="Arial" w:cs="Arial"/>
                <w:color w:val="000000"/>
                <w:sz w:val="24"/>
                <w:szCs w:val="24"/>
              </w:rPr>
            </w:pPr>
          </w:p>
          <w:p w:rsidR="001B29C2" w:rsidRDefault="001B29C2" w:rsidP="005B2049">
            <w:pPr>
              <w:jc w:val="both"/>
              <w:rPr>
                <w:color w:val="000000"/>
              </w:rPr>
            </w:pPr>
          </w:p>
          <w:p w:rsidR="001B29C2" w:rsidRPr="00F525B1" w:rsidRDefault="001B29C2" w:rsidP="005B2049">
            <w:pPr>
              <w:jc w:val="both"/>
              <w:rPr>
                <w:rFonts w:ascii="Arial" w:eastAsia="Tahoma" w:hAnsi="Arial" w:cs="Arial"/>
                <w:color w:val="000000"/>
                <w:sz w:val="24"/>
                <w:szCs w:val="24"/>
              </w:rPr>
            </w:pPr>
          </w:p>
          <w:p w:rsidR="00060912" w:rsidRPr="00F525B1" w:rsidRDefault="00535DBA" w:rsidP="005B2049">
            <w:pPr>
              <w:pStyle w:val="Listenabsatz"/>
              <w:numPr>
                <w:ilvl w:val="0"/>
                <w:numId w:val="2"/>
              </w:numPr>
              <w:jc w:val="both"/>
              <w:rPr>
                <w:rFonts w:ascii="Arial" w:eastAsia="Tahoma" w:hAnsi="Arial" w:cs="Arial"/>
                <w:b/>
                <w:color w:val="000000"/>
                <w:sz w:val="28"/>
                <w:szCs w:val="28"/>
              </w:rPr>
            </w:pPr>
            <w:r w:rsidRPr="00F525B1">
              <w:rPr>
                <w:rFonts w:ascii="Arial" w:eastAsia="Tahoma" w:hAnsi="Arial" w:cs="Arial"/>
                <w:b/>
                <w:color w:val="000000"/>
                <w:sz w:val="28"/>
                <w:szCs w:val="28"/>
              </w:rPr>
              <w:t>Kontakt Kinderschutzteam und Fachberatungsstellen</w:t>
            </w:r>
          </w:p>
          <w:p w:rsidR="00535DBA" w:rsidRPr="00F525B1" w:rsidRDefault="00535DBA" w:rsidP="005B2049">
            <w:pPr>
              <w:jc w:val="both"/>
              <w:rPr>
                <w:rFonts w:ascii="Arial" w:eastAsia="Tahoma" w:hAnsi="Arial" w:cs="Arial"/>
                <w:color w:val="000000"/>
                <w:sz w:val="24"/>
                <w:szCs w:val="24"/>
              </w:rPr>
            </w:pPr>
          </w:p>
        </w:tc>
      </w:tr>
    </w:tbl>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991"/>
        <w:gridCol w:w="81"/>
      </w:tblGrid>
      <w:tr w:rsidR="00185B4C" w:rsidRPr="00185B4C" w:rsidTr="00185B4C">
        <w:trPr>
          <w:tblCellSpacing w:w="15" w:type="dxa"/>
        </w:trPr>
        <w:tc>
          <w:tcPr>
            <w:tcW w:w="0" w:type="auto"/>
            <w:vAlign w:val="center"/>
            <w:hideMark/>
          </w:tcPr>
          <w:p w:rsidR="00185B4C" w:rsidRPr="00DF2709" w:rsidRDefault="00535DBA" w:rsidP="00DF2709">
            <w:pPr>
              <w:pStyle w:val="Listenabsatz"/>
              <w:numPr>
                <w:ilvl w:val="0"/>
                <w:numId w:val="16"/>
              </w:numPr>
              <w:spacing w:after="0" w:line="240" w:lineRule="auto"/>
              <w:rPr>
                <w:rStyle w:val="Hyperlink"/>
                <w:rFonts w:ascii="Arial" w:eastAsia="Tahoma" w:hAnsi="Arial" w:cs="Arial"/>
                <w:sz w:val="24"/>
                <w:szCs w:val="24"/>
                <w:lang w:eastAsia="de-DE"/>
              </w:rPr>
            </w:pPr>
            <w:r w:rsidRPr="00DF2709">
              <w:rPr>
                <w:rFonts w:ascii="Arial" w:eastAsia="Tahoma" w:hAnsi="Arial" w:cs="Arial"/>
                <w:sz w:val="24"/>
                <w:szCs w:val="24"/>
                <w:lang w:eastAsia="de-DE"/>
              </w:rPr>
              <w:lastRenderedPageBreak/>
              <w:t xml:space="preserve">Kinderschutzteam, </w:t>
            </w:r>
            <w:hyperlink r:id="rId9" w:history="1">
              <w:r w:rsidR="00F525B1" w:rsidRPr="00DF2709">
                <w:rPr>
                  <w:rStyle w:val="Hyperlink"/>
                  <w:rFonts w:ascii="Arial" w:eastAsia="Tahoma" w:hAnsi="Arial" w:cs="Arial"/>
                  <w:sz w:val="24"/>
                  <w:szCs w:val="24"/>
                  <w:lang w:eastAsia="de-DE"/>
                </w:rPr>
                <w:t>kinderschutz@jfv-eintracht-elztal.de</w:t>
              </w:r>
            </w:hyperlink>
          </w:p>
          <w:p w:rsidR="00185B4C" w:rsidRPr="00DF2709" w:rsidRDefault="00185B4C" w:rsidP="00DF2709">
            <w:pPr>
              <w:pStyle w:val="Listenabsatz"/>
              <w:numPr>
                <w:ilvl w:val="0"/>
                <w:numId w:val="16"/>
              </w:numPr>
              <w:spacing w:after="0" w:line="240" w:lineRule="auto"/>
              <w:rPr>
                <w:rFonts w:ascii="Arial" w:eastAsia="Times New Roman" w:hAnsi="Arial" w:cs="Arial"/>
                <w:sz w:val="24"/>
                <w:szCs w:val="24"/>
                <w:lang w:eastAsia="de-DE"/>
              </w:rPr>
            </w:pPr>
            <w:r w:rsidRPr="00DF2709">
              <w:rPr>
                <w:rFonts w:ascii="Arial" w:eastAsia="Times New Roman" w:hAnsi="Arial" w:cs="Arial"/>
                <w:sz w:val="24"/>
                <w:szCs w:val="24"/>
                <w:lang w:eastAsia="de-DE"/>
              </w:rPr>
              <w:t xml:space="preserve">Marcel Drayer, Bildungsreferent „Sport und Soziales“, 0761/15246-37, </w:t>
            </w:r>
            <w:hyperlink r:id="rId10" w:history="1">
              <w:r w:rsidRPr="00DF2709">
                <w:rPr>
                  <w:rStyle w:val="Hyperlink"/>
                  <w:rFonts w:ascii="Arial" w:eastAsia="Times New Roman" w:hAnsi="Arial" w:cs="Arial"/>
                  <w:sz w:val="24"/>
                  <w:szCs w:val="24"/>
                  <w:lang w:eastAsia="de-DE"/>
                </w:rPr>
                <w:t>kinderschutz@bsj-freiburg.de</w:t>
              </w:r>
            </w:hyperlink>
            <w:r w:rsidRPr="00DF2709">
              <w:rPr>
                <w:rFonts w:ascii="Arial" w:eastAsia="Times New Roman" w:hAnsi="Arial" w:cs="Arial"/>
                <w:sz w:val="24"/>
                <w:szCs w:val="24"/>
                <w:lang w:eastAsia="de-DE"/>
              </w:rPr>
              <w:t xml:space="preserve"> </w:t>
            </w:r>
          </w:p>
        </w:tc>
        <w:tc>
          <w:tcPr>
            <w:tcW w:w="0" w:type="auto"/>
            <w:vAlign w:val="center"/>
            <w:hideMark/>
          </w:tcPr>
          <w:p w:rsidR="00185B4C" w:rsidRPr="00185B4C" w:rsidRDefault="00185B4C" w:rsidP="00185B4C">
            <w:pPr>
              <w:spacing w:after="0" w:line="240" w:lineRule="auto"/>
              <w:rPr>
                <w:rFonts w:ascii="Arial" w:eastAsia="Times New Roman" w:hAnsi="Arial" w:cs="Arial"/>
                <w:sz w:val="24"/>
                <w:szCs w:val="24"/>
                <w:lang w:eastAsia="de-DE"/>
              </w:rPr>
            </w:pPr>
          </w:p>
        </w:tc>
      </w:tr>
    </w:tbl>
    <w:p w:rsidR="00DF2709" w:rsidRDefault="00DF2709" w:rsidP="00DF2709">
      <w:pPr>
        <w:pStyle w:val="Listenabsatz"/>
        <w:numPr>
          <w:ilvl w:val="0"/>
          <w:numId w:val="16"/>
        </w:numPr>
        <w:spacing w:after="794"/>
        <w:ind w:right="207"/>
        <w:jc w:val="both"/>
        <w:rPr>
          <w:rFonts w:ascii="Arial" w:eastAsia="Tahoma" w:hAnsi="Arial" w:cs="Arial"/>
          <w:sz w:val="24"/>
          <w:szCs w:val="24"/>
          <w:lang w:eastAsia="de-DE"/>
        </w:rPr>
      </w:pPr>
      <w:r w:rsidRPr="00DF2709">
        <w:rPr>
          <w:rFonts w:ascii="Arial" w:eastAsia="Tahoma" w:hAnsi="Arial" w:cs="Arial"/>
          <w:sz w:val="24"/>
          <w:szCs w:val="24"/>
          <w:lang w:eastAsia="de-DE"/>
        </w:rPr>
        <w:t xml:space="preserve">Wendepunkt e.V. – Fachstelle gegen sexuellen Missbrauch an Mädchen und Jungen, Talstraße 4, 79102 Freiburg im Breisgau, +49 761 7071191, </w:t>
      </w:r>
      <w:hyperlink r:id="rId11" w:history="1">
        <w:r w:rsidRPr="00DF2709">
          <w:rPr>
            <w:rStyle w:val="Hyperlink"/>
            <w:rFonts w:ascii="Arial" w:eastAsia="Tahoma" w:hAnsi="Arial" w:cs="Arial"/>
            <w:sz w:val="24"/>
            <w:szCs w:val="24"/>
            <w:lang w:eastAsia="de-DE"/>
          </w:rPr>
          <w:t>https://www.wendepunkt-freiburg.de/</w:t>
        </w:r>
      </w:hyperlink>
      <w:r w:rsidRPr="00DF2709">
        <w:rPr>
          <w:rFonts w:ascii="Arial" w:eastAsia="Tahoma" w:hAnsi="Arial" w:cs="Arial"/>
          <w:sz w:val="24"/>
          <w:szCs w:val="24"/>
          <w:lang w:eastAsia="de-DE"/>
        </w:rPr>
        <w:t xml:space="preserve">, info@wendepunkt-freiburg.de </w:t>
      </w:r>
    </w:p>
    <w:p w:rsidR="00086D6D" w:rsidRDefault="00086D6D" w:rsidP="00086D6D">
      <w:pPr>
        <w:pStyle w:val="StandardWeb"/>
        <w:rPr>
          <w:rFonts w:eastAsia="Times New Roman"/>
          <w:b/>
          <w:bCs/>
          <w:lang w:eastAsia="de-DE"/>
        </w:rPr>
      </w:pPr>
      <w:r>
        <w:rPr>
          <w:noProof/>
        </w:rPr>
        <w:drawing>
          <wp:inline distT="0" distB="0" distL="0" distR="0" wp14:anchorId="1772C626" wp14:editId="359099CE">
            <wp:extent cx="1424940" cy="1371600"/>
            <wp:effectExtent l="0" t="0" r="3810" b="0"/>
            <wp:docPr id="5" name="Bild 5" descr="https://lksf-bw.de/wp-content/uploads/2023/02/40_Wendepunkt-F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ksf-bw.de/wp-content/uploads/2023/02/40_Wendepunkt-FR.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24940" cy="1371600"/>
                    </a:xfrm>
                    <a:prstGeom prst="rect">
                      <a:avLst/>
                    </a:prstGeom>
                    <a:noFill/>
                    <a:ln>
                      <a:noFill/>
                    </a:ln>
                  </pic:spPr>
                </pic:pic>
              </a:graphicData>
            </a:graphic>
          </wp:inline>
        </w:drawing>
      </w:r>
      <w:r>
        <w:rPr>
          <w:rFonts w:eastAsia="Times New Roman"/>
          <w:b/>
          <w:bCs/>
          <w:lang w:eastAsia="de-DE"/>
        </w:rPr>
        <w:t xml:space="preserve">         </w:t>
      </w:r>
    </w:p>
    <w:p w:rsidR="004E6E40" w:rsidRDefault="004E6E40" w:rsidP="00185B4C">
      <w:pPr>
        <w:spacing w:after="794"/>
        <w:ind w:right="207"/>
        <w:jc w:val="both"/>
        <w:rPr>
          <w:rFonts w:ascii="Arial" w:eastAsia="Tahoma" w:hAnsi="Arial" w:cs="Arial"/>
          <w:sz w:val="24"/>
          <w:szCs w:val="24"/>
          <w:lang w:eastAsia="de-DE"/>
        </w:rPr>
      </w:pPr>
    </w:p>
    <w:p w:rsidR="00DF2709" w:rsidRDefault="00DF2709" w:rsidP="00185B4C">
      <w:pPr>
        <w:spacing w:after="794"/>
        <w:ind w:right="207"/>
        <w:jc w:val="both"/>
        <w:rPr>
          <w:rFonts w:ascii="Arial" w:eastAsia="Tahoma" w:hAnsi="Arial" w:cs="Arial"/>
          <w:sz w:val="24"/>
          <w:szCs w:val="24"/>
          <w:lang w:eastAsia="de-DE"/>
        </w:rPr>
      </w:pPr>
    </w:p>
    <w:p w:rsidR="00F83233" w:rsidRDefault="00F83233" w:rsidP="00185B4C">
      <w:pPr>
        <w:spacing w:after="794"/>
        <w:ind w:right="207"/>
        <w:jc w:val="both"/>
        <w:rPr>
          <w:rFonts w:ascii="Arial" w:eastAsia="Tahoma" w:hAnsi="Arial" w:cs="Arial"/>
          <w:sz w:val="24"/>
          <w:szCs w:val="24"/>
          <w:lang w:eastAsia="de-DE"/>
        </w:rPr>
      </w:pPr>
    </w:p>
    <w:p w:rsidR="00F83233" w:rsidRDefault="00F83233" w:rsidP="00185B4C">
      <w:pPr>
        <w:spacing w:after="794"/>
        <w:ind w:right="207"/>
        <w:jc w:val="both"/>
        <w:rPr>
          <w:rFonts w:ascii="Arial" w:eastAsia="Tahoma" w:hAnsi="Arial" w:cs="Arial"/>
          <w:sz w:val="24"/>
          <w:szCs w:val="24"/>
          <w:lang w:eastAsia="de-DE"/>
        </w:rPr>
      </w:pPr>
    </w:p>
    <w:p w:rsidR="00185B4C" w:rsidRDefault="00185B4C" w:rsidP="00185B4C">
      <w:pPr>
        <w:spacing w:after="794"/>
        <w:ind w:right="207"/>
        <w:jc w:val="both"/>
        <w:rPr>
          <w:rFonts w:ascii="Arial" w:eastAsia="Tahoma" w:hAnsi="Arial" w:cs="Arial"/>
          <w:sz w:val="24"/>
          <w:szCs w:val="24"/>
          <w:lang w:eastAsia="de-DE"/>
        </w:rPr>
      </w:pPr>
      <w:r>
        <w:rPr>
          <w:rFonts w:ascii="Arial" w:eastAsia="Tahoma" w:hAnsi="Arial" w:cs="Arial"/>
          <w:sz w:val="24"/>
          <w:szCs w:val="24"/>
          <w:lang w:eastAsia="de-DE"/>
        </w:rPr>
        <w:t xml:space="preserve">Quellen: </w:t>
      </w:r>
      <w:proofErr w:type="spellStart"/>
      <w:r>
        <w:rPr>
          <w:rFonts w:ascii="Arial" w:eastAsia="Tahoma" w:hAnsi="Arial" w:cs="Arial"/>
          <w:sz w:val="24"/>
          <w:szCs w:val="24"/>
          <w:lang w:eastAsia="de-DE"/>
        </w:rPr>
        <w:t>bsj</w:t>
      </w:r>
      <w:proofErr w:type="spellEnd"/>
      <w:r>
        <w:rPr>
          <w:rFonts w:ascii="Arial" w:eastAsia="Tahoma" w:hAnsi="Arial" w:cs="Arial"/>
          <w:sz w:val="24"/>
          <w:szCs w:val="24"/>
          <w:lang w:eastAsia="de-DE"/>
        </w:rPr>
        <w:t>, BSB, Schutzkonzepte anderer Vereine</w:t>
      </w:r>
    </w:p>
    <w:p w:rsidR="00185B4C" w:rsidRPr="000F2FC5" w:rsidRDefault="00185B4C" w:rsidP="00185B4C">
      <w:pPr>
        <w:spacing w:after="0"/>
        <w:ind w:left="17" w:hanging="10"/>
        <w:rPr>
          <w:rFonts w:ascii="Tahoma" w:eastAsia="Tahoma" w:hAnsi="Tahoma" w:cs="Tahoma"/>
          <w:b/>
          <w:lang w:eastAsia="de-DE"/>
        </w:rPr>
      </w:pPr>
      <w:bookmarkStart w:id="0" w:name="_GoBack"/>
      <w:bookmarkEnd w:id="0"/>
      <w:r>
        <w:rPr>
          <w:rFonts w:ascii="Arial" w:eastAsia="Tahoma" w:hAnsi="Arial" w:cs="Arial"/>
          <w:sz w:val="24"/>
          <w:szCs w:val="24"/>
          <w:lang w:eastAsia="de-DE"/>
        </w:rPr>
        <w:lastRenderedPageBreak/>
        <w:t>Anlag</w:t>
      </w:r>
      <w:r w:rsidR="002F38D8">
        <w:rPr>
          <w:rFonts w:ascii="Arial" w:eastAsia="Tahoma" w:hAnsi="Arial" w:cs="Arial"/>
          <w:sz w:val="24"/>
          <w:szCs w:val="24"/>
          <w:lang w:eastAsia="de-DE"/>
        </w:rPr>
        <w:t>e</w:t>
      </w:r>
      <w:r w:rsidRPr="00185B4C">
        <w:rPr>
          <w:rFonts w:ascii="Tahoma" w:eastAsia="Tahoma" w:hAnsi="Tahoma" w:cs="Tahoma"/>
          <w:b/>
          <w:lang w:eastAsia="de-DE"/>
        </w:rPr>
        <w:t xml:space="preserve"> </w:t>
      </w:r>
      <w:r w:rsidRPr="002F38D8">
        <w:rPr>
          <w:rFonts w:ascii="Arial" w:eastAsia="Tahoma" w:hAnsi="Arial" w:cs="Arial"/>
          <w:sz w:val="24"/>
          <w:szCs w:val="24"/>
          <w:lang w:eastAsia="de-DE"/>
        </w:rPr>
        <w:t xml:space="preserve">1   </w:t>
      </w:r>
      <w:r w:rsidRPr="002F38D8">
        <w:rPr>
          <w:rFonts w:ascii="Arial" w:eastAsia="Tahoma" w:hAnsi="Arial" w:cs="Arial"/>
          <w:b/>
          <w:sz w:val="24"/>
          <w:szCs w:val="24"/>
          <w:lang w:eastAsia="de-DE"/>
        </w:rPr>
        <w:t xml:space="preserve">                  Beobachtungsprotokoll</w:t>
      </w:r>
    </w:p>
    <w:p w:rsidR="00185B4C" w:rsidRPr="005A33AA" w:rsidRDefault="00185B4C" w:rsidP="00185B4C">
      <w:pPr>
        <w:spacing w:after="156"/>
        <w:rPr>
          <w:rFonts w:ascii="Tahoma" w:eastAsia="Tahoma" w:hAnsi="Tahoma" w:cs="Tahoma"/>
          <w:color w:val="000000"/>
          <w:lang w:eastAsia="de-DE"/>
        </w:rPr>
      </w:pPr>
      <w:r w:rsidRPr="005A33AA">
        <w:rPr>
          <w:rFonts w:ascii="Tahoma" w:eastAsia="Tahoma" w:hAnsi="Tahoma" w:cs="Tahoma"/>
          <w:color w:val="000000"/>
          <w:lang w:eastAsia="de-DE"/>
        </w:rPr>
        <w:t xml:space="preserve"> </w:t>
      </w:r>
    </w:p>
    <w:p w:rsidR="00185B4C" w:rsidRPr="005A33AA" w:rsidRDefault="00185B4C" w:rsidP="00185B4C">
      <w:pPr>
        <w:spacing w:after="151" w:line="266" w:lineRule="auto"/>
        <w:ind w:left="7" w:firstLine="5"/>
        <w:jc w:val="both"/>
        <w:rPr>
          <w:rFonts w:ascii="Tahoma" w:eastAsia="Tahoma" w:hAnsi="Tahoma" w:cs="Tahoma"/>
          <w:color w:val="000000"/>
          <w:lang w:eastAsia="de-DE"/>
        </w:rPr>
      </w:pPr>
      <w:r w:rsidRPr="005A33AA">
        <w:rPr>
          <w:rFonts w:ascii="Tahoma" w:eastAsia="Tahoma" w:hAnsi="Tahoma" w:cs="Tahoma"/>
          <w:color w:val="000000"/>
          <w:lang w:eastAsia="de-DE"/>
        </w:rPr>
        <w:t xml:space="preserve">Da ein Protokoll möglicherweise personenbezogene Daten enthält, sollte es für Dritte nicht einsehbar sein. Nur wenn ein Verdacht besteht oder sich ein Verdacht erhärtet, sollten weitere Personen hinzugezogen werden. </w:t>
      </w:r>
      <w:r>
        <w:rPr>
          <w:rFonts w:ascii="Tahoma" w:eastAsia="Tahoma" w:hAnsi="Tahoma" w:cs="Tahoma"/>
          <w:color w:val="000000"/>
          <w:lang w:eastAsia="de-DE"/>
        </w:rPr>
        <w:t xml:space="preserve">Das sind im Verein das Kinderschutzteam und der geschäftsführende Vorstand </w:t>
      </w:r>
      <w:r w:rsidRPr="005A33AA">
        <w:rPr>
          <w:rFonts w:ascii="Tahoma" w:eastAsia="Tahoma" w:hAnsi="Tahoma" w:cs="Tahoma"/>
          <w:color w:val="000000"/>
          <w:lang w:eastAsia="de-DE"/>
        </w:rPr>
        <w:t xml:space="preserve">sowie </w:t>
      </w:r>
      <w:r w:rsidR="002F38D8">
        <w:rPr>
          <w:rFonts w:ascii="Tahoma" w:eastAsia="Tahoma" w:hAnsi="Tahoma" w:cs="Tahoma"/>
          <w:color w:val="000000"/>
          <w:lang w:eastAsia="de-DE"/>
        </w:rPr>
        <w:t xml:space="preserve">unter Punkt 4 </w:t>
      </w:r>
      <w:r>
        <w:rPr>
          <w:rFonts w:ascii="Tahoma" w:eastAsia="Tahoma" w:hAnsi="Tahoma" w:cs="Tahoma"/>
          <w:color w:val="000000"/>
          <w:lang w:eastAsia="de-DE"/>
        </w:rPr>
        <w:t xml:space="preserve">aufgeführte </w:t>
      </w:r>
      <w:r w:rsidRPr="005A33AA">
        <w:rPr>
          <w:rFonts w:ascii="Tahoma" w:eastAsia="Tahoma" w:hAnsi="Tahoma" w:cs="Tahoma"/>
          <w:color w:val="000000"/>
          <w:lang w:eastAsia="de-DE"/>
        </w:rPr>
        <w:t>Fachberatungsstelle</w:t>
      </w:r>
      <w:r>
        <w:rPr>
          <w:rFonts w:ascii="Tahoma" w:eastAsia="Tahoma" w:hAnsi="Tahoma" w:cs="Tahoma"/>
          <w:color w:val="000000"/>
          <w:lang w:eastAsia="de-DE"/>
        </w:rPr>
        <w:t>n.</w:t>
      </w:r>
      <w:r w:rsidRPr="005A33AA">
        <w:rPr>
          <w:rFonts w:ascii="Tahoma" w:eastAsia="Tahoma" w:hAnsi="Tahoma" w:cs="Tahoma"/>
          <w:color w:val="000000"/>
          <w:lang w:eastAsia="de-DE"/>
        </w:rPr>
        <w:t xml:space="preserve">  </w:t>
      </w:r>
    </w:p>
    <w:p w:rsidR="00185B4C" w:rsidRPr="005A33AA" w:rsidRDefault="00185B4C" w:rsidP="00185B4C">
      <w:pPr>
        <w:spacing w:after="168"/>
        <w:rPr>
          <w:rFonts w:ascii="Tahoma" w:eastAsia="Tahoma" w:hAnsi="Tahoma" w:cs="Tahoma"/>
          <w:color w:val="000000"/>
          <w:lang w:eastAsia="de-DE"/>
        </w:rPr>
      </w:pPr>
      <w:r w:rsidRPr="005A33AA">
        <w:rPr>
          <w:rFonts w:ascii="Tahoma" w:eastAsia="Tahoma" w:hAnsi="Tahoma" w:cs="Tahoma"/>
          <w:b/>
          <w:color w:val="000000"/>
          <w:lang w:eastAsia="de-DE"/>
        </w:rPr>
        <w:t xml:space="preserve"> </w:t>
      </w:r>
      <w:r w:rsidRPr="005A33AA">
        <w:rPr>
          <w:rFonts w:ascii="Calibri" w:eastAsia="Calibri" w:hAnsi="Calibri" w:cs="Calibri"/>
          <w:color w:val="000000"/>
          <w:lang w:eastAsia="de-DE"/>
        </w:rPr>
        <w:tab/>
      </w:r>
      <w:r w:rsidRPr="005A33AA">
        <w:rPr>
          <w:rFonts w:ascii="Tahoma" w:eastAsia="Tahoma" w:hAnsi="Tahoma" w:cs="Tahoma"/>
          <w:b/>
          <w:color w:val="000000"/>
          <w:lang w:eastAsia="de-DE"/>
        </w:rPr>
        <w:t>1.</w:t>
      </w:r>
      <w:r w:rsidRPr="005A33AA">
        <w:rPr>
          <w:rFonts w:ascii="Arial" w:eastAsia="Arial" w:hAnsi="Arial" w:cs="Arial"/>
          <w:b/>
          <w:color w:val="000000"/>
          <w:lang w:eastAsia="de-DE"/>
        </w:rPr>
        <w:t xml:space="preserve"> </w:t>
      </w:r>
      <w:r w:rsidRPr="005A33AA">
        <w:rPr>
          <w:rFonts w:ascii="Tahoma" w:eastAsia="Tahoma" w:hAnsi="Tahoma" w:cs="Tahoma"/>
          <w:b/>
          <w:color w:val="000000"/>
          <w:lang w:eastAsia="de-DE"/>
        </w:rPr>
        <w:t>Beobachtung</w:t>
      </w:r>
      <w:r w:rsidRPr="005A33AA">
        <w:rPr>
          <w:rFonts w:ascii="Tahoma" w:eastAsia="Tahoma" w:hAnsi="Tahoma" w:cs="Tahoma"/>
          <w:color w:val="000000"/>
          <w:lang w:eastAsia="de-DE"/>
        </w:rPr>
        <w:t xml:space="preserve"> </w:t>
      </w:r>
      <w:r w:rsidRPr="005A33AA">
        <w:rPr>
          <w:rFonts w:ascii="Tahoma" w:eastAsia="Tahoma" w:hAnsi="Tahoma" w:cs="Tahoma"/>
          <w:color w:val="000000"/>
          <w:lang w:eastAsia="de-DE"/>
        </w:rPr>
        <w:tab/>
        <w:t xml:space="preserve"> </w:t>
      </w:r>
      <w:r w:rsidRPr="005A33AA">
        <w:rPr>
          <w:rFonts w:ascii="Tahoma" w:eastAsia="Tahoma" w:hAnsi="Tahoma" w:cs="Tahoma"/>
          <w:color w:val="000000"/>
          <w:lang w:eastAsia="de-DE"/>
        </w:rPr>
        <w:tab/>
        <w:t xml:space="preserve"> </w:t>
      </w:r>
      <w:r w:rsidRPr="005A33AA">
        <w:rPr>
          <w:rFonts w:ascii="Tahoma" w:eastAsia="Tahoma" w:hAnsi="Tahoma" w:cs="Tahoma"/>
          <w:color w:val="000000"/>
          <w:lang w:eastAsia="de-DE"/>
        </w:rPr>
        <w:tab/>
        <w:t xml:space="preserve"> </w:t>
      </w:r>
      <w:r w:rsidRPr="005A33AA">
        <w:rPr>
          <w:rFonts w:ascii="Tahoma" w:eastAsia="Tahoma" w:hAnsi="Tahoma" w:cs="Tahoma"/>
          <w:color w:val="000000"/>
          <w:lang w:eastAsia="de-DE"/>
        </w:rPr>
        <w:tab/>
        <w:t xml:space="preserve"> </w:t>
      </w:r>
      <w:r w:rsidRPr="005A33AA">
        <w:rPr>
          <w:rFonts w:ascii="Tahoma" w:eastAsia="Tahoma" w:hAnsi="Tahoma" w:cs="Tahoma"/>
          <w:color w:val="000000"/>
          <w:lang w:eastAsia="de-DE"/>
        </w:rPr>
        <w:tab/>
        <w:t xml:space="preserve"> </w:t>
      </w:r>
      <w:r w:rsidRPr="005A33AA">
        <w:rPr>
          <w:rFonts w:ascii="Tahoma" w:eastAsia="Tahoma" w:hAnsi="Tahoma" w:cs="Tahoma"/>
          <w:color w:val="000000"/>
          <w:lang w:eastAsia="de-DE"/>
        </w:rPr>
        <w:tab/>
        <w:t xml:space="preserve">Datum: _______________ </w:t>
      </w:r>
    </w:p>
    <w:p w:rsidR="00185B4C" w:rsidRPr="005A33AA" w:rsidRDefault="00185B4C" w:rsidP="00185B4C">
      <w:pPr>
        <w:spacing w:after="0"/>
        <w:ind w:left="721"/>
        <w:rPr>
          <w:rFonts w:ascii="Tahoma" w:eastAsia="Tahoma" w:hAnsi="Tahoma" w:cs="Tahoma"/>
          <w:color w:val="000000"/>
          <w:lang w:eastAsia="de-DE"/>
        </w:rPr>
      </w:pPr>
      <w:r w:rsidRPr="005A33AA">
        <w:rPr>
          <w:rFonts w:ascii="Tahoma" w:eastAsia="Tahoma" w:hAnsi="Tahoma" w:cs="Tahoma"/>
          <w:color w:val="000000"/>
          <w:lang w:eastAsia="de-DE"/>
        </w:rPr>
        <w:t xml:space="preserve"> </w:t>
      </w:r>
    </w:p>
    <w:tbl>
      <w:tblPr>
        <w:tblStyle w:val="TableGrid"/>
        <w:tblW w:w="8342" w:type="dxa"/>
        <w:tblInd w:w="725" w:type="dxa"/>
        <w:tblCellMar>
          <w:top w:w="57" w:type="dxa"/>
          <w:left w:w="110" w:type="dxa"/>
          <w:right w:w="72" w:type="dxa"/>
        </w:tblCellMar>
        <w:tblLook w:val="04A0" w:firstRow="1" w:lastRow="0" w:firstColumn="1" w:lastColumn="0" w:noHBand="0" w:noVBand="1"/>
      </w:tblPr>
      <w:tblGrid>
        <w:gridCol w:w="4077"/>
        <w:gridCol w:w="4265"/>
      </w:tblGrid>
      <w:tr w:rsidR="00185B4C" w:rsidRPr="005A33AA" w:rsidTr="00081E94">
        <w:trPr>
          <w:trHeight w:val="2006"/>
        </w:trPr>
        <w:tc>
          <w:tcPr>
            <w:tcW w:w="4078" w:type="dxa"/>
            <w:tcBorders>
              <w:top w:val="single" w:sz="4" w:space="0" w:color="000000"/>
              <w:left w:val="single" w:sz="4" w:space="0" w:color="000000"/>
              <w:bottom w:val="single" w:sz="4" w:space="0" w:color="000000"/>
              <w:right w:val="single" w:sz="4" w:space="0" w:color="000000"/>
            </w:tcBorders>
          </w:tcPr>
          <w:p w:rsidR="00185B4C" w:rsidRPr="005A33AA" w:rsidRDefault="00185B4C" w:rsidP="00185B4C">
            <w:pPr>
              <w:numPr>
                <w:ilvl w:val="0"/>
                <w:numId w:val="14"/>
              </w:numPr>
              <w:spacing w:after="113" w:line="266" w:lineRule="auto"/>
              <w:jc w:val="both"/>
              <w:rPr>
                <w:rFonts w:ascii="Tahoma" w:eastAsia="Tahoma" w:hAnsi="Tahoma" w:cs="Tahoma"/>
                <w:color w:val="000000"/>
              </w:rPr>
            </w:pPr>
            <w:r w:rsidRPr="005A33AA">
              <w:rPr>
                <w:rFonts w:ascii="Tahoma" w:eastAsia="Tahoma" w:hAnsi="Tahoma" w:cs="Tahoma"/>
                <w:color w:val="000000"/>
              </w:rPr>
              <w:t xml:space="preserve">Schilderung einer betroffenen Person </w:t>
            </w:r>
          </w:p>
          <w:p w:rsidR="00185B4C" w:rsidRPr="005A33AA" w:rsidRDefault="00185B4C" w:rsidP="00185B4C">
            <w:pPr>
              <w:numPr>
                <w:ilvl w:val="0"/>
                <w:numId w:val="14"/>
              </w:numPr>
              <w:spacing w:after="110" w:line="266" w:lineRule="auto"/>
              <w:jc w:val="both"/>
              <w:rPr>
                <w:rFonts w:ascii="Tahoma" w:eastAsia="Tahoma" w:hAnsi="Tahoma" w:cs="Tahoma"/>
                <w:color w:val="000000"/>
              </w:rPr>
            </w:pPr>
            <w:r w:rsidRPr="005A33AA">
              <w:rPr>
                <w:rFonts w:ascii="Tahoma" w:eastAsia="Tahoma" w:hAnsi="Tahoma" w:cs="Tahoma"/>
                <w:color w:val="000000"/>
              </w:rPr>
              <w:t xml:space="preserve">Eigene Beobachtung </w:t>
            </w:r>
          </w:p>
          <w:p w:rsidR="00185B4C" w:rsidRPr="005A33AA" w:rsidRDefault="00185B4C" w:rsidP="00185B4C">
            <w:pPr>
              <w:numPr>
                <w:ilvl w:val="0"/>
                <w:numId w:val="14"/>
              </w:numPr>
              <w:spacing w:after="110" w:line="266" w:lineRule="auto"/>
              <w:jc w:val="both"/>
              <w:rPr>
                <w:rFonts w:ascii="Tahoma" w:eastAsia="Tahoma" w:hAnsi="Tahoma" w:cs="Tahoma"/>
                <w:color w:val="000000"/>
              </w:rPr>
            </w:pPr>
            <w:r w:rsidRPr="005A33AA">
              <w:rPr>
                <w:rFonts w:ascii="Tahoma" w:eastAsia="Tahoma" w:hAnsi="Tahoma" w:cs="Tahoma"/>
                <w:color w:val="000000"/>
              </w:rPr>
              <w:t xml:space="preserve">Vereinsmitglied </w:t>
            </w:r>
          </w:p>
          <w:p w:rsidR="00185B4C" w:rsidRPr="005A33AA" w:rsidRDefault="00185B4C" w:rsidP="00185B4C">
            <w:pPr>
              <w:numPr>
                <w:ilvl w:val="0"/>
                <w:numId w:val="14"/>
              </w:numPr>
              <w:spacing w:after="113" w:line="266" w:lineRule="auto"/>
              <w:jc w:val="both"/>
              <w:rPr>
                <w:rFonts w:ascii="Tahoma" w:eastAsia="Tahoma" w:hAnsi="Tahoma" w:cs="Tahoma"/>
                <w:color w:val="000000"/>
              </w:rPr>
            </w:pPr>
            <w:r w:rsidRPr="005A33AA">
              <w:rPr>
                <w:rFonts w:ascii="Tahoma" w:eastAsia="Tahoma" w:hAnsi="Tahoma" w:cs="Tahoma"/>
                <w:color w:val="000000"/>
              </w:rPr>
              <w:t xml:space="preserve">Eltern </w:t>
            </w:r>
          </w:p>
          <w:p w:rsidR="00185B4C" w:rsidRPr="005A33AA" w:rsidRDefault="00185B4C" w:rsidP="00185B4C">
            <w:pPr>
              <w:numPr>
                <w:ilvl w:val="0"/>
                <w:numId w:val="14"/>
              </w:numPr>
              <w:spacing w:line="266" w:lineRule="auto"/>
              <w:jc w:val="both"/>
              <w:rPr>
                <w:rFonts w:ascii="Tahoma" w:eastAsia="Tahoma" w:hAnsi="Tahoma" w:cs="Tahoma"/>
                <w:color w:val="000000"/>
              </w:rPr>
            </w:pPr>
            <w:r w:rsidRPr="005A33AA">
              <w:rPr>
                <w:rFonts w:ascii="Tahoma" w:eastAsia="Tahoma" w:hAnsi="Tahoma" w:cs="Tahoma"/>
                <w:color w:val="000000"/>
              </w:rPr>
              <w:t xml:space="preserve">Sonstige </w:t>
            </w:r>
          </w:p>
        </w:tc>
        <w:tc>
          <w:tcPr>
            <w:tcW w:w="4265"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rPr>
              <w:t xml:space="preserve">Daten der protokollierenden Person: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rPr>
              <w:t xml:space="preserve"> </w:t>
            </w:r>
          </w:p>
          <w:p w:rsidR="00185B4C" w:rsidRPr="005A33AA" w:rsidRDefault="00185B4C" w:rsidP="00081E94">
            <w:pPr>
              <w:spacing w:after="108"/>
              <w:rPr>
                <w:rFonts w:ascii="Tahoma" w:eastAsia="Tahoma" w:hAnsi="Tahoma" w:cs="Tahoma"/>
                <w:color w:val="000000"/>
              </w:rPr>
            </w:pPr>
            <w:r w:rsidRPr="005A33AA">
              <w:rPr>
                <w:rFonts w:ascii="Tahoma" w:eastAsia="Tahoma" w:hAnsi="Tahoma" w:cs="Tahoma"/>
                <w:color w:val="000000"/>
              </w:rPr>
              <w:t xml:space="preserve">Name:      ______________________ </w:t>
            </w:r>
          </w:p>
          <w:p w:rsidR="00185B4C" w:rsidRPr="005A33AA" w:rsidRDefault="00185B4C" w:rsidP="00081E94">
            <w:pPr>
              <w:spacing w:after="108"/>
              <w:rPr>
                <w:rFonts w:ascii="Tahoma" w:eastAsia="Tahoma" w:hAnsi="Tahoma" w:cs="Tahoma"/>
                <w:color w:val="000000"/>
              </w:rPr>
            </w:pPr>
            <w:r w:rsidRPr="005A33AA">
              <w:rPr>
                <w:rFonts w:ascii="Tahoma" w:eastAsia="Tahoma" w:hAnsi="Tahoma" w:cs="Tahoma"/>
                <w:color w:val="000000"/>
              </w:rPr>
              <w:t xml:space="preserve">Anschrift:  ______________________ </w:t>
            </w:r>
          </w:p>
          <w:p w:rsidR="00185B4C" w:rsidRPr="005A33AA" w:rsidRDefault="00185B4C" w:rsidP="00081E94">
            <w:pPr>
              <w:spacing w:after="106"/>
              <w:rPr>
                <w:rFonts w:ascii="Tahoma" w:eastAsia="Tahoma" w:hAnsi="Tahoma" w:cs="Tahoma"/>
                <w:color w:val="000000"/>
              </w:rPr>
            </w:pPr>
            <w:r w:rsidRPr="005A33AA">
              <w:rPr>
                <w:rFonts w:ascii="Tahoma" w:eastAsia="Tahoma" w:hAnsi="Tahoma" w:cs="Tahoma"/>
                <w:color w:val="000000"/>
              </w:rPr>
              <w:t xml:space="preserve">Telefon:    ______________________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rPr>
              <w:t xml:space="preserve"> </w:t>
            </w:r>
          </w:p>
        </w:tc>
      </w:tr>
    </w:tbl>
    <w:p w:rsidR="00185B4C" w:rsidRPr="005A33AA" w:rsidRDefault="00185B4C" w:rsidP="00185B4C">
      <w:pPr>
        <w:spacing w:after="0"/>
        <w:ind w:left="720"/>
        <w:rPr>
          <w:rFonts w:ascii="Tahoma" w:eastAsia="Tahoma" w:hAnsi="Tahoma" w:cs="Tahoma"/>
          <w:color w:val="000000"/>
          <w:lang w:eastAsia="de-DE"/>
        </w:rPr>
      </w:pPr>
      <w:r w:rsidRPr="005A33AA">
        <w:rPr>
          <w:rFonts w:ascii="Tahoma" w:eastAsia="Tahoma" w:hAnsi="Tahoma" w:cs="Tahoma"/>
          <w:color w:val="000000"/>
          <w:lang w:eastAsia="de-DE"/>
        </w:rPr>
        <w:t xml:space="preserve"> </w:t>
      </w:r>
    </w:p>
    <w:p w:rsidR="00185B4C" w:rsidRPr="005A33AA" w:rsidRDefault="00185B4C" w:rsidP="00185B4C">
      <w:pPr>
        <w:keepNext/>
        <w:keepLines/>
        <w:spacing w:after="0"/>
        <w:ind w:left="377" w:hanging="10"/>
        <w:outlineLvl w:val="2"/>
        <w:rPr>
          <w:rFonts w:ascii="Tahoma" w:eastAsia="Tahoma" w:hAnsi="Tahoma" w:cs="Tahoma"/>
          <w:b/>
          <w:color w:val="000000"/>
          <w:lang w:eastAsia="de-DE"/>
        </w:rPr>
      </w:pPr>
      <w:r w:rsidRPr="005A33AA">
        <w:rPr>
          <w:rFonts w:ascii="Tahoma" w:eastAsia="Tahoma" w:hAnsi="Tahoma" w:cs="Tahoma"/>
          <w:b/>
          <w:color w:val="000000"/>
          <w:lang w:eastAsia="de-DE"/>
        </w:rPr>
        <w:t>2.</w:t>
      </w:r>
      <w:r w:rsidRPr="005A33AA">
        <w:rPr>
          <w:rFonts w:ascii="Arial" w:eastAsia="Arial" w:hAnsi="Arial" w:cs="Arial"/>
          <w:b/>
          <w:color w:val="000000"/>
          <w:lang w:eastAsia="de-DE"/>
        </w:rPr>
        <w:t xml:space="preserve"> </w:t>
      </w:r>
      <w:r w:rsidRPr="005A33AA">
        <w:rPr>
          <w:rFonts w:ascii="Tahoma" w:eastAsia="Tahoma" w:hAnsi="Tahoma" w:cs="Tahoma"/>
          <w:b/>
          <w:color w:val="000000"/>
          <w:lang w:eastAsia="de-DE"/>
        </w:rPr>
        <w:t xml:space="preserve">Inhalte der Beobachtung bzw. des Gesprächs </w:t>
      </w:r>
    </w:p>
    <w:p w:rsidR="00185B4C" w:rsidRPr="005A33AA" w:rsidRDefault="00185B4C" w:rsidP="00185B4C">
      <w:pPr>
        <w:spacing w:after="0"/>
        <w:ind w:left="720"/>
        <w:rPr>
          <w:rFonts w:ascii="Tahoma" w:eastAsia="Tahoma" w:hAnsi="Tahoma" w:cs="Tahoma"/>
          <w:color w:val="000000"/>
          <w:lang w:eastAsia="de-DE"/>
        </w:rPr>
      </w:pPr>
      <w:r w:rsidRPr="005A33AA">
        <w:rPr>
          <w:rFonts w:ascii="Tahoma" w:eastAsia="Tahoma" w:hAnsi="Tahoma" w:cs="Tahoma"/>
          <w:b/>
          <w:color w:val="000000"/>
          <w:lang w:eastAsia="de-DE"/>
        </w:rPr>
        <w:t xml:space="preserve"> </w:t>
      </w:r>
    </w:p>
    <w:tbl>
      <w:tblPr>
        <w:tblStyle w:val="TableGrid"/>
        <w:tblW w:w="8342" w:type="dxa"/>
        <w:tblInd w:w="725" w:type="dxa"/>
        <w:tblCellMar>
          <w:top w:w="47" w:type="dxa"/>
          <w:left w:w="110" w:type="dxa"/>
          <w:right w:w="115" w:type="dxa"/>
        </w:tblCellMar>
        <w:tblLook w:val="04A0" w:firstRow="1" w:lastRow="0" w:firstColumn="1" w:lastColumn="0" w:noHBand="0" w:noVBand="1"/>
      </w:tblPr>
      <w:tblGrid>
        <w:gridCol w:w="8342"/>
      </w:tblGrid>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Was wurde gesehen, gehört, erlebt?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Wann wurde etwas gesehen, gehört, erlebt?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Wo wurde etwas gesehen, gehört, erlebt?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81"/>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Wer war in der Situation involviert?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Was genau erschien seltsam, beunruhigend, verdächtig?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Habe ich einen Hinweis bekommen? Wenn ja, von wem?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78"/>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Wie wird die Situation eingeschätzt?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r w:rsidR="00185B4C" w:rsidRPr="005A33AA" w:rsidTr="00081E94">
        <w:trPr>
          <w:trHeight w:val="881"/>
        </w:trPr>
        <w:tc>
          <w:tcPr>
            <w:tcW w:w="8342" w:type="dxa"/>
            <w:tcBorders>
              <w:top w:val="single" w:sz="4" w:space="0" w:color="000000"/>
              <w:left w:val="single" w:sz="4" w:space="0" w:color="000000"/>
              <w:bottom w:val="single" w:sz="4" w:space="0" w:color="000000"/>
              <w:right w:val="single" w:sz="4" w:space="0" w:color="000000"/>
            </w:tcBorders>
          </w:tcPr>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Was sind die geplanten weiteren Schritte?  </w:t>
            </w:r>
          </w:p>
          <w:p w:rsidR="00185B4C" w:rsidRPr="005A33AA" w:rsidRDefault="00185B4C" w:rsidP="00081E94">
            <w:pPr>
              <w:rPr>
                <w:rFonts w:ascii="Tahoma" w:eastAsia="Tahoma" w:hAnsi="Tahoma" w:cs="Tahoma"/>
                <w:color w:val="000000"/>
              </w:rPr>
            </w:pPr>
            <w:r w:rsidRPr="005A33AA">
              <w:rPr>
                <w:rFonts w:ascii="Tahoma" w:eastAsia="Tahoma" w:hAnsi="Tahoma" w:cs="Tahoma"/>
                <w:color w:val="000000"/>
                <w:sz w:val="18"/>
              </w:rPr>
              <w:t xml:space="preserve">   </w:t>
            </w:r>
          </w:p>
        </w:tc>
      </w:tr>
    </w:tbl>
    <w:p w:rsidR="00185B4C" w:rsidRDefault="00185B4C" w:rsidP="00185B4C"/>
    <w:p w:rsidR="00185B4C" w:rsidRPr="00185B4C" w:rsidRDefault="00185B4C" w:rsidP="002F38D8">
      <w:pPr>
        <w:rPr>
          <w:rFonts w:ascii="Arial" w:eastAsia="Tahoma" w:hAnsi="Arial" w:cs="Arial"/>
          <w:sz w:val="24"/>
          <w:szCs w:val="24"/>
          <w:lang w:eastAsia="de-DE"/>
        </w:rPr>
      </w:pPr>
      <w:r>
        <w:t xml:space="preserve">Quelle: BSB (Badischer Sportbund), </w:t>
      </w:r>
      <w:proofErr w:type="spellStart"/>
      <w:r>
        <w:t>bsj</w:t>
      </w:r>
      <w:proofErr w:type="spellEnd"/>
      <w:r>
        <w:t xml:space="preserve"> (Badische Sportjugend Freiburg), Stand 2025</w:t>
      </w:r>
    </w:p>
    <w:sectPr w:rsidR="00185B4C" w:rsidRPr="00185B4C">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499" w:rsidRDefault="00CE7499">
      <w:pPr>
        <w:spacing w:after="0" w:line="240" w:lineRule="auto"/>
      </w:pPr>
      <w:r>
        <w:separator/>
      </w:r>
    </w:p>
  </w:endnote>
  <w:endnote w:type="continuationSeparator" w:id="0">
    <w:p w:rsidR="00CE7499" w:rsidRDefault="00CE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66555A">
    <w:pPr>
      <w:spacing w:after="0"/>
      <w:ind w:right="69"/>
      <w:jc w:val="right"/>
    </w:pPr>
    <w:r>
      <w:fldChar w:fldCharType="begin"/>
    </w:r>
    <w:r>
      <w:instrText xml:space="preserve"> PAGE   \* MERGEFORMAT </w:instrText>
    </w:r>
    <w:r>
      <w:fldChar w:fldCharType="separate"/>
    </w:r>
    <w:r>
      <w:t>12</w:t>
    </w:r>
    <w:r>
      <w:fldChar w:fldCharType="end"/>
    </w:r>
    <w:r>
      <w:t xml:space="preserve"> </w:t>
    </w:r>
  </w:p>
  <w:p w:rsidR="00A96062" w:rsidRDefault="0066555A">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CE749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CE749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499" w:rsidRDefault="00CE7499">
      <w:pPr>
        <w:spacing w:after="0" w:line="240" w:lineRule="auto"/>
      </w:pPr>
      <w:r>
        <w:separator/>
      </w:r>
    </w:p>
  </w:footnote>
  <w:footnote w:type="continuationSeparator" w:id="0">
    <w:p w:rsidR="00CE7499" w:rsidRDefault="00CE7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66555A">
    <w:pPr>
      <w:spacing w:after="0"/>
      <w:ind w:left="-1394" w:right="10557"/>
    </w:pPr>
    <w:r>
      <w:rPr>
        <w:noProof/>
      </w:rPr>
      <w:drawing>
        <wp:anchor distT="0" distB="0" distL="114300" distR="114300" simplePos="0" relativeHeight="251659264" behindDoc="0" locked="0" layoutInCell="1" allowOverlap="0" wp14:anchorId="59C0C5CA" wp14:editId="5370B3D1">
          <wp:simplePos x="0" y="0"/>
          <wp:positionH relativeFrom="page">
            <wp:posOffset>5262245</wp:posOffset>
          </wp:positionH>
          <wp:positionV relativeFrom="page">
            <wp:posOffset>458467</wp:posOffset>
          </wp:positionV>
          <wp:extent cx="1715135" cy="485775"/>
          <wp:effectExtent l="0" t="0" r="0" b="0"/>
          <wp:wrapSquare wrapText="bothSides"/>
          <wp:docPr id="1" name="Picture 227"/>
          <wp:cNvGraphicFramePr/>
          <a:graphic xmlns:a="http://schemas.openxmlformats.org/drawingml/2006/main">
            <a:graphicData uri="http://schemas.openxmlformats.org/drawingml/2006/picture">
              <pic:pic xmlns:pic="http://schemas.openxmlformats.org/drawingml/2006/picture">
                <pic:nvPicPr>
                  <pic:cNvPr id="227" name="Picture 227"/>
                  <pic:cNvPicPr/>
                </pic:nvPicPr>
                <pic:blipFill>
                  <a:blip r:embed="rId1"/>
                  <a:stretch>
                    <a:fillRect/>
                  </a:stretch>
                </pic:blipFill>
                <pic:spPr>
                  <a:xfrm>
                    <a:off x="0" y="0"/>
                    <a:ext cx="1715135" cy="48577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CE749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062" w:rsidRDefault="00CE749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667F"/>
    <w:multiLevelType w:val="multilevel"/>
    <w:tmpl w:val="00A86A9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 w15:restartNumberingAfterBreak="0">
    <w:nsid w:val="09971F99"/>
    <w:multiLevelType w:val="hybridMultilevel"/>
    <w:tmpl w:val="D0C46980"/>
    <w:lvl w:ilvl="0" w:tplc="C4940BBC">
      <w:start w:val="1"/>
      <w:numFmt w:val="bullet"/>
      <w:lvlText w:val=""/>
      <w:lvlJc w:val="left"/>
      <w:pPr>
        <w:ind w:left="223"/>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7BB08140">
      <w:start w:val="1"/>
      <w:numFmt w:val="bullet"/>
      <w:lvlText w:val="o"/>
      <w:lvlJc w:val="left"/>
      <w:pPr>
        <w:ind w:left="119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2" w:tplc="F01628DC">
      <w:start w:val="1"/>
      <w:numFmt w:val="bullet"/>
      <w:lvlText w:val="▪"/>
      <w:lvlJc w:val="left"/>
      <w:pPr>
        <w:ind w:left="191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3" w:tplc="0906944E">
      <w:start w:val="1"/>
      <w:numFmt w:val="bullet"/>
      <w:lvlText w:val="•"/>
      <w:lvlJc w:val="left"/>
      <w:pPr>
        <w:ind w:left="263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4" w:tplc="1CCE4F7C">
      <w:start w:val="1"/>
      <w:numFmt w:val="bullet"/>
      <w:lvlText w:val="o"/>
      <w:lvlJc w:val="left"/>
      <w:pPr>
        <w:ind w:left="335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5" w:tplc="D9727742">
      <w:start w:val="1"/>
      <w:numFmt w:val="bullet"/>
      <w:lvlText w:val="▪"/>
      <w:lvlJc w:val="left"/>
      <w:pPr>
        <w:ind w:left="407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6" w:tplc="AF9EC158">
      <w:start w:val="1"/>
      <w:numFmt w:val="bullet"/>
      <w:lvlText w:val="•"/>
      <w:lvlJc w:val="left"/>
      <w:pPr>
        <w:ind w:left="479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7" w:tplc="EC1EFE1E">
      <w:start w:val="1"/>
      <w:numFmt w:val="bullet"/>
      <w:lvlText w:val="o"/>
      <w:lvlJc w:val="left"/>
      <w:pPr>
        <w:ind w:left="551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8" w:tplc="6AA48AD0">
      <w:start w:val="1"/>
      <w:numFmt w:val="bullet"/>
      <w:lvlText w:val="▪"/>
      <w:lvlJc w:val="left"/>
      <w:pPr>
        <w:ind w:left="623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B521B7"/>
    <w:multiLevelType w:val="multilevel"/>
    <w:tmpl w:val="67B06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715D10"/>
    <w:multiLevelType w:val="hybridMultilevel"/>
    <w:tmpl w:val="7F542052"/>
    <w:lvl w:ilvl="0" w:tplc="C4940BBC">
      <w:start w:val="1"/>
      <w:numFmt w:val="bullet"/>
      <w:lvlText w:val=""/>
      <w:lvlJc w:val="left"/>
      <w:pPr>
        <w:ind w:left="72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48B5AF4"/>
    <w:multiLevelType w:val="hybridMultilevel"/>
    <w:tmpl w:val="19064796"/>
    <w:lvl w:ilvl="0" w:tplc="04070001">
      <w:start w:val="1"/>
      <w:numFmt w:val="bullet"/>
      <w:lvlText w:val=""/>
      <w:lvlJc w:val="left"/>
      <w:pPr>
        <w:ind w:left="720" w:hanging="360"/>
      </w:pPr>
      <w:rPr>
        <w:rFonts w:ascii="Symbol" w:hAnsi="Symbol" w:hint="default"/>
      </w:rPr>
    </w:lvl>
    <w:lvl w:ilvl="1" w:tplc="C4940BBC">
      <w:start w:val="1"/>
      <w:numFmt w:val="bullet"/>
      <w:lvlText w:val=""/>
      <w:lvlJc w:val="left"/>
      <w:pPr>
        <w:ind w:left="1440"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7B409DA"/>
    <w:multiLevelType w:val="hybridMultilevel"/>
    <w:tmpl w:val="D4EA92B4"/>
    <w:lvl w:ilvl="0" w:tplc="C4940BBC">
      <w:start w:val="1"/>
      <w:numFmt w:val="bullet"/>
      <w:lvlText w:val=""/>
      <w:lvlJc w:val="left"/>
      <w:pPr>
        <w:ind w:left="1440"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1C12CF5"/>
    <w:multiLevelType w:val="hybridMultilevel"/>
    <w:tmpl w:val="0FD84C5E"/>
    <w:lvl w:ilvl="0" w:tplc="C4940BBC">
      <w:start w:val="1"/>
      <w:numFmt w:val="bullet"/>
      <w:lvlText w:val=""/>
      <w:lvlJc w:val="left"/>
      <w:pPr>
        <w:ind w:left="72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40175C9"/>
    <w:multiLevelType w:val="multilevel"/>
    <w:tmpl w:val="F5BE2696"/>
    <w:lvl w:ilvl="0">
      <w:start w:val="2"/>
      <w:numFmt w:val="decimal"/>
      <w:lvlText w:val="%1."/>
      <w:lvlJc w:val="left"/>
      <w:pPr>
        <w:ind w:left="360" w:hanging="360"/>
      </w:pPr>
      <w:rPr>
        <w:rFonts w:hint="default"/>
      </w:rPr>
    </w:lvl>
    <w:lvl w:ilvl="1">
      <w:start w:val="2"/>
      <w:numFmt w:val="decimal"/>
      <w:lvlText w:val="%1.%2."/>
      <w:lvlJc w:val="left"/>
      <w:pPr>
        <w:ind w:left="809" w:hanging="720"/>
      </w:pPr>
      <w:rPr>
        <w:rFonts w:hint="default"/>
      </w:rPr>
    </w:lvl>
    <w:lvl w:ilvl="2">
      <w:start w:val="1"/>
      <w:numFmt w:val="decimal"/>
      <w:lvlText w:val="%1.%2.%3."/>
      <w:lvlJc w:val="left"/>
      <w:pPr>
        <w:ind w:left="898" w:hanging="720"/>
      </w:pPr>
      <w:rPr>
        <w:rFonts w:hint="default"/>
      </w:rPr>
    </w:lvl>
    <w:lvl w:ilvl="3">
      <w:start w:val="1"/>
      <w:numFmt w:val="decimal"/>
      <w:lvlText w:val="%1.%2.%3.%4."/>
      <w:lvlJc w:val="left"/>
      <w:pPr>
        <w:ind w:left="1347" w:hanging="1080"/>
      </w:pPr>
      <w:rPr>
        <w:rFonts w:hint="default"/>
      </w:rPr>
    </w:lvl>
    <w:lvl w:ilvl="4">
      <w:start w:val="1"/>
      <w:numFmt w:val="decimal"/>
      <w:lvlText w:val="%1.%2.%3.%4.%5."/>
      <w:lvlJc w:val="left"/>
      <w:pPr>
        <w:ind w:left="1436" w:hanging="1080"/>
      </w:pPr>
      <w:rPr>
        <w:rFonts w:hint="default"/>
      </w:rPr>
    </w:lvl>
    <w:lvl w:ilvl="5">
      <w:start w:val="1"/>
      <w:numFmt w:val="decimal"/>
      <w:lvlText w:val="%1.%2.%3.%4.%5.%6."/>
      <w:lvlJc w:val="left"/>
      <w:pPr>
        <w:ind w:left="1885" w:hanging="1440"/>
      </w:pPr>
      <w:rPr>
        <w:rFonts w:hint="default"/>
      </w:rPr>
    </w:lvl>
    <w:lvl w:ilvl="6">
      <w:start w:val="1"/>
      <w:numFmt w:val="decimal"/>
      <w:lvlText w:val="%1.%2.%3.%4.%5.%6.%7."/>
      <w:lvlJc w:val="left"/>
      <w:pPr>
        <w:ind w:left="1974" w:hanging="1440"/>
      </w:pPr>
      <w:rPr>
        <w:rFonts w:hint="default"/>
      </w:rPr>
    </w:lvl>
    <w:lvl w:ilvl="7">
      <w:start w:val="1"/>
      <w:numFmt w:val="decimal"/>
      <w:lvlText w:val="%1.%2.%3.%4.%5.%6.%7.%8."/>
      <w:lvlJc w:val="left"/>
      <w:pPr>
        <w:ind w:left="2423" w:hanging="1800"/>
      </w:pPr>
      <w:rPr>
        <w:rFonts w:hint="default"/>
      </w:rPr>
    </w:lvl>
    <w:lvl w:ilvl="8">
      <w:start w:val="1"/>
      <w:numFmt w:val="decimal"/>
      <w:lvlText w:val="%1.%2.%3.%4.%5.%6.%7.%8.%9."/>
      <w:lvlJc w:val="left"/>
      <w:pPr>
        <w:ind w:left="2512" w:hanging="1800"/>
      </w:pPr>
      <w:rPr>
        <w:rFonts w:hint="default"/>
      </w:rPr>
    </w:lvl>
  </w:abstractNum>
  <w:abstractNum w:abstractNumId="8" w15:restartNumberingAfterBreak="0">
    <w:nsid w:val="249933AC"/>
    <w:multiLevelType w:val="hybridMultilevel"/>
    <w:tmpl w:val="85942026"/>
    <w:lvl w:ilvl="0" w:tplc="C4940BBC">
      <w:start w:val="1"/>
      <w:numFmt w:val="bullet"/>
      <w:lvlText w:val=""/>
      <w:lvlJc w:val="left"/>
      <w:pPr>
        <w:ind w:left="72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4DD0DC2"/>
    <w:multiLevelType w:val="hybridMultilevel"/>
    <w:tmpl w:val="970C55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216BF0"/>
    <w:multiLevelType w:val="multilevel"/>
    <w:tmpl w:val="D3EEE35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9B2F9B"/>
    <w:multiLevelType w:val="hybridMultilevel"/>
    <w:tmpl w:val="21A2B386"/>
    <w:lvl w:ilvl="0" w:tplc="8FDC75EE">
      <w:start w:val="1"/>
      <w:numFmt w:val="bullet"/>
      <w:lvlText w:val="o"/>
      <w:lvlJc w:val="left"/>
      <w:pPr>
        <w:ind w:left="10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C6BE210C">
      <w:start w:val="1"/>
      <w:numFmt w:val="bullet"/>
      <w:lvlText w:val="o"/>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1E843154">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00CBF30">
      <w:start w:val="1"/>
      <w:numFmt w:val="bullet"/>
      <w:lvlText w:val="•"/>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E967B9E">
      <w:start w:val="1"/>
      <w:numFmt w:val="bullet"/>
      <w:lvlText w:val="o"/>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5C077BA">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8E5C00A6">
      <w:start w:val="1"/>
      <w:numFmt w:val="bullet"/>
      <w:lvlText w:val="•"/>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29200AB4">
      <w:start w:val="1"/>
      <w:numFmt w:val="bullet"/>
      <w:lvlText w:val="o"/>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D1E05E2">
      <w:start w:val="1"/>
      <w:numFmt w:val="bullet"/>
      <w:lvlText w:val="▪"/>
      <w:lvlJc w:val="left"/>
      <w:pPr>
        <w:ind w:left="72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0A66911"/>
    <w:multiLevelType w:val="hybridMultilevel"/>
    <w:tmpl w:val="9D24ECAC"/>
    <w:lvl w:ilvl="0" w:tplc="C4940BBC">
      <w:start w:val="1"/>
      <w:numFmt w:val="bullet"/>
      <w:lvlText w:val=""/>
      <w:lvlJc w:val="left"/>
      <w:pPr>
        <w:ind w:left="720"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3567C94"/>
    <w:multiLevelType w:val="hybridMultilevel"/>
    <w:tmpl w:val="440AA412"/>
    <w:lvl w:ilvl="0" w:tplc="C4940BBC">
      <w:start w:val="1"/>
      <w:numFmt w:val="bullet"/>
      <w:lvlText w:val=""/>
      <w:lvlJc w:val="left"/>
      <w:pPr>
        <w:ind w:left="72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5D4205D"/>
    <w:multiLevelType w:val="hybridMultilevel"/>
    <w:tmpl w:val="8E06FA96"/>
    <w:lvl w:ilvl="0" w:tplc="C4940BBC">
      <w:start w:val="1"/>
      <w:numFmt w:val="bullet"/>
      <w:lvlText w:val=""/>
      <w:lvlJc w:val="left"/>
      <w:pPr>
        <w:ind w:left="720" w:hanging="360"/>
      </w:pPr>
      <w:rPr>
        <w:rFonts w:ascii="Wingdings 2" w:eastAsia="Wingdings 2" w:hAnsi="Wingdings 2" w:cs="Wingdings 2" w:hint="default"/>
        <w:b w:val="0"/>
        <w:i w:val="0"/>
        <w:strike w:val="0"/>
        <w:dstrike w:val="0"/>
        <w:color w:val="000000"/>
        <w:sz w:val="22"/>
        <w:szCs w:val="22"/>
        <w:u w:val="none" w:color="000000"/>
        <w:bdr w:val="none" w:sz="0" w:space="0" w:color="auto"/>
        <w:shd w:val="clear" w:color="auto" w:fill="auto"/>
        <w:vertAlign w:val="baseline"/>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9BF6AA7"/>
    <w:multiLevelType w:val="hybridMultilevel"/>
    <w:tmpl w:val="0C36E7F0"/>
    <w:lvl w:ilvl="0" w:tplc="C4940BBC">
      <w:start w:val="1"/>
      <w:numFmt w:val="bullet"/>
      <w:lvlText w:val=""/>
      <w:lvlJc w:val="left"/>
      <w:pPr>
        <w:ind w:left="720" w:hanging="360"/>
      </w:pPr>
      <w:rPr>
        <w:rFonts w:ascii="Wingdings 2" w:eastAsia="Wingdings 2" w:hAnsi="Wingdings 2" w:cs="Wingdings 2"/>
        <w:b w:val="0"/>
        <w:i w:val="0"/>
        <w:strike w:val="0"/>
        <w:dstrike w:val="0"/>
        <w:color w:val="000000"/>
        <w:sz w:val="22"/>
        <w:szCs w:val="22"/>
        <w:u w:val="none" w:color="000000"/>
        <w:bdr w:val="none" w:sz="0" w:space="0" w:color="auto"/>
        <w:shd w:val="clear" w:color="auto" w:fill="auto"/>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7"/>
  </w:num>
  <w:num w:numId="4">
    <w:abstractNumId w:val="10"/>
  </w:num>
  <w:num w:numId="5">
    <w:abstractNumId w:val="9"/>
  </w:num>
  <w:num w:numId="6">
    <w:abstractNumId w:val="4"/>
  </w:num>
  <w:num w:numId="7">
    <w:abstractNumId w:val="5"/>
  </w:num>
  <w:num w:numId="8">
    <w:abstractNumId w:val="13"/>
  </w:num>
  <w:num w:numId="9">
    <w:abstractNumId w:val="14"/>
  </w:num>
  <w:num w:numId="10">
    <w:abstractNumId w:val="12"/>
  </w:num>
  <w:num w:numId="11">
    <w:abstractNumId w:val="15"/>
  </w:num>
  <w:num w:numId="12">
    <w:abstractNumId w:val="8"/>
  </w:num>
  <w:num w:numId="13">
    <w:abstractNumId w:val="6"/>
  </w:num>
  <w:num w:numId="14">
    <w:abstractNumId w:val="1"/>
  </w:num>
  <w:num w:numId="15">
    <w:abstractNumId w:val="2"/>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023"/>
    <w:rsid w:val="00060912"/>
    <w:rsid w:val="00086D6D"/>
    <w:rsid w:val="00185B4C"/>
    <w:rsid w:val="001B29C2"/>
    <w:rsid w:val="0021725B"/>
    <w:rsid w:val="002F38D8"/>
    <w:rsid w:val="002F52CA"/>
    <w:rsid w:val="004234F7"/>
    <w:rsid w:val="004E6E40"/>
    <w:rsid w:val="00535DBA"/>
    <w:rsid w:val="005B2049"/>
    <w:rsid w:val="0066555A"/>
    <w:rsid w:val="00721AEE"/>
    <w:rsid w:val="007F6DE3"/>
    <w:rsid w:val="0091092C"/>
    <w:rsid w:val="009A0B87"/>
    <w:rsid w:val="009D0376"/>
    <w:rsid w:val="00AE3C85"/>
    <w:rsid w:val="00AE5023"/>
    <w:rsid w:val="00B9077D"/>
    <w:rsid w:val="00CE7499"/>
    <w:rsid w:val="00DF2709"/>
    <w:rsid w:val="00EA6379"/>
    <w:rsid w:val="00F525B1"/>
    <w:rsid w:val="00F829B1"/>
    <w:rsid w:val="00F83233"/>
    <w:rsid w:val="00FB046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2491E"/>
  <w15:chartTrackingRefBased/>
  <w15:docId w15:val="{5FF98902-5808-475B-90D7-268A47442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rsid w:val="00AE5023"/>
    <w:pPr>
      <w:spacing w:after="0" w:line="240" w:lineRule="auto"/>
    </w:pPr>
    <w:rPr>
      <w:rFonts w:eastAsiaTheme="minorEastAsia"/>
      <w:lang w:eastAsia="de-DE"/>
    </w:rPr>
    <w:tblPr>
      <w:tblCellMar>
        <w:top w:w="0" w:type="dxa"/>
        <w:left w:w="0" w:type="dxa"/>
        <w:bottom w:w="0" w:type="dxa"/>
        <w:right w:w="0" w:type="dxa"/>
      </w:tblCellMar>
    </w:tblPr>
  </w:style>
  <w:style w:type="paragraph" w:styleId="Listenabsatz">
    <w:name w:val="List Paragraph"/>
    <w:basedOn w:val="Standard"/>
    <w:uiPriority w:val="34"/>
    <w:qFormat/>
    <w:rsid w:val="00AE5023"/>
    <w:pPr>
      <w:ind w:left="720"/>
      <w:contextualSpacing/>
    </w:pPr>
  </w:style>
  <w:style w:type="character" w:styleId="Hyperlink">
    <w:name w:val="Hyperlink"/>
    <w:basedOn w:val="Absatz-Standardschriftart"/>
    <w:uiPriority w:val="99"/>
    <w:unhideWhenUsed/>
    <w:rsid w:val="00535DBA"/>
    <w:rPr>
      <w:color w:val="0563C1" w:themeColor="hyperlink"/>
      <w:u w:val="single"/>
    </w:rPr>
  </w:style>
  <w:style w:type="character" w:styleId="NichtaufgelsteErwhnung">
    <w:name w:val="Unresolved Mention"/>
    <w:basedOn w:val="Absatz-Standardschriftart"/>
    <w:uiPriority w:val="99"/>
    <w:semiHidden/>
    <w:unhideWhenUsed/>
    <w:rsid w:val="00535DBA"/>
    <w:rPr>
      <w:color w:val="605E5C"/>
      <w:shd w:val="clear" w:color="auto" w:fill="E1DFDD"/>
    </w:rPr>
  </w:style>
  <w:style w:type="paragraph" w:customStyle="1" w:styleId="txt-default">
    <w:name w:val="txt-default"/>
    <w:basedOn w:val="Standard"/>
    <w:rsid w:val="00185B4C"/>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185B4C"/>
    <w:rPr>
      <w:b/>
      <w:bCs/>
    </w:rPr>
  </w:style>
  <w:style w:type="paragraph" w:styleId="StandardWeb">
    <w:name w:val="Normal (Web)"/>
    <w:basedOn w:val="Standard"/>
    <w:uiPriority w:val="99"/>
    <w:semiHidden/>
    <w:unhideWhenUsed/>
    <w:rsid w:val="00086D6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059911">
      <w:bodyDiv w:val="1"/>
      <w:marLeft w:val="0"/>
      <w:marRight w:val="0"/>
      <w:marTop w:val="0"/>
      <w:marBottom w:val="0"/>
      <w:divBdr>
        <w:top w:val="none" w:sz="0" w:space="0" w:color="auto"/>
        <w:left w:val="none" w:sz="0" w:space="0" w:color="auto"/>
        <w:bottom w:val="none" w:sz="0" w:space="0" w:color="auto"/>
        <w:right w:val="none" w:sz="0" w:space="0" w:color="auto"/>
      </w:divBdr>
      <w:divsChild>
        <w:div w:id="1948925813">
          <w:marLeft w:val="0"/>
          <w:marRight w:val="0"/>
          <w:marTop w:val="0"/>
          <w:marBottom w:val="0"/>
          <w:divBdr>
            <w:top w:val="none" w:sz="0" w:space="0" w:color="auto"/>
            <w:left w:val="none" w:sz="0" w:space="0" w:color="auto"/>
            <w:bottom w:val="none" w:sz="0" w:space="0" w:color="auto"/>
            <w:right w:val="none" w:sz="0" w:space="0" w:color="auto"/>
          </w:divBdr>
        </w:div>
      </w:divsChild>
    </w:div>
    <w:div w:id="355230148">
      <w:bodyDiv w:val="1"/>
      <w:marLeft w:val="0"/>
      <w:marRight w:val="0"/>
      <w:marTop w:val="0"/>
      <w:marBottom w:val="0"/>
      <w:divBdr>
        <w:top w:val="none" w:sz="0" w:space="0" w:color="auto"/>
        <w:left w:val="none" w:sz="0" w:space="0" w:color="auto"/>
        <w:bottom w:val="none" w:sz="0" w:space="0" w:color="auto"/>
        <w:right w:val="none" w:sz="0" w:space="0" w:color="auto"/>
      </w:divBdr>
      <w:divsChild>
        <w:div w:id="1136528002">
          <w:marLeft w:val="0"/>
          <w:marRight w:val="0"/>
          <w:marTop w:val="0"/>
          <w:marBottom w:val="0"/>
          <w:divBdr>
            <w:top w:val="none" w:sz="0" w:space="0" w:color="auto"/>
            <w:left w:val="none" w:sz="0" w:space="0" w:color="auto"/>
            <w:bottom w:val="none" w:sz="0" w:space="0" w:color="auto"/>
            <w:right w:val="none" w:sz="0" w:space="0" w:color="auto"/>
          </w:divBdr>
        </w:div>
      </w:divsChild>
    </w:div>
    <w:div w:id="823397102">
      <w:bodyDiv w:val="1"/>
      <w:marLeft w:val="0"/>
      <w:marRight w:val="0"/>
      <w:marTop w:val="0"/>
      <w:marBottom w:val="0"/>
      <w:divBdr>
        <w:top w:val="none" w:sz="0" w:space="0" w:color="auto"/>
        <w:left w:val="none" w:sz="0" w:space="0" w:color="auto"/>
        <w:bottom w:val="none" w:sz="0" w:space="0" w:color="auto"/>
        <w:right w:val="none" w:sz="0" w:space="0" w:color="auto"/>
      </w:divBdr>
      <w:divsChild>
        <w:div w:id="1390881002">
          <w:marLeft w:val="0"/>
          <w:marRight w:val="0"/>
          <w:marTop w:val="0"/>
          <w:marBottom w:val="0"/>
          <w:divBdr>
            <w:top w:val="none" w:sz="0" w:space="0" w:color="auto"/>
            <w:left w:val="none" w:sz="0" w:space="0" w:color="auto"/>
            <w:bottom w:val="none" w:sz="0" w:space="0" w:color="auto"/>
            <w:right w:val="none" w:sz="0" w:space="0" w:color="auto"/>
          </w:divBdr>
        </w:div>
      </w:divsChild>
    </w:div>
    <w:div w:id="829829410">
      <w:bodyDiv w:val="1"/>
      <w:marLeft w:val="0"/>
      <w:marRight w:val="0"/>
      <w:marTop w:val="0"/>
      <w:marBottom w:val="0"/>
      <w:divBdr>
        <w:top w:val="none" w:sz="0" w:space="0" w:color="auto"/>
        <w:left w:val="none" w:sz="0" w:space="0" w:color="auto"/>
        <w:bottom w:val="none" w:sz="0" w:space="0" w:color="auto"/>
        <w:right w:val="none" w:sz="0" w:space="0" w:color="auto"/>
      </w:divBdr>
      <w:divsChild>
        <w:div w:id="1958364523">
          <w:marLeft w:val="0"/>
          <w:marRight w:val="0"/>
          <w:marTop w:val="0"/>
          <w:marBottom w:val="0"/>
          <w:divBdr>
            <w:top w:val="none" w:sz="0" w:space="0" w:color="auto"/>
            <w:left w:val="none" w:sz="0" w:space="0" w:color="auto"/>
            <w:bottom w:val="none" w:sz="0" w:space="0" w:color="auto"/>
            <w:right w:val="none" w:sz="0" w:space="0" w:color="auto"/>
          </w:divBdr>
        </w:div>
      </w:divsChild>
    </w:div>
    <w:div w:id="2129809592">
      <w:bodyDiv w:val="1"/>
      <w:marLeft w:val="0"/>
      <w:marRight w:val="0"/>
      <w:marTop w:val="0"/>
      <w:marBottom w:val="0"/>
      <w:divBdr>
        <w:top w:val="none" w:sz="0" w:space="0" w:color="auto"/>
        <w:left w:val="none" w:sz="0" w:space="0" w:color="auto"/>
        <w:bottom w:val="none" w:sz="0" w:space="0" w:color="auto"/>
        <w:right w:val="none" w:sz="0" w:space="0" w:color="auto"/>
      </w:divBdr>
      <w:divsChild>
        <w:div w:id="378743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09019CEF-B85B-4A4A-9225-32C7BC7F499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endepunkt-freiburg.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kinderschutz@bsj-freiburg.d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inderschutz@jfv-eintracht-elztal.de"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1096</Words>
  <Characters>6911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dc:creator>
  <cp:keywords/>
  <dc:description/>
  <cp:lastModifiedBy>Lydia</cp:lastModifiedBy>
  <cp:revision>7</cp:revision>
  <dcterms:created xsi:type="dcterms:W3CDTF">2025-07-13T13:08:00Z</dcterms:created>
  <dcterms:modified xsi:type="dcterms:W3CDTF">2025-09-29T14:35:00Z</dcterms:modified>
</cp:coreProperties>
</file>